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B67" w:rsidRDefault="00532B67" w:rsidP="006B0209">
      <w:pPr>
        <w:shd w:val="clear" w:color="auto" w:fill="FFFFFF"/>
        <w:spacing w:after="0" w:line="240" w:lineRule="auto"/>
        <w:jc w:val="center"/>
        <w:rPr>
          <w:rFonts w:ascii="Times New Roman" w:eastAsia="Times New Roman" w:hAnsi="Times New Roman" w:cs="Times New Roman"/>
          <w:b/>
          <w:bCs/>
          <w:color w:val="000000"/>
          <w:sz w:val="32"/>
          <w:szCs w:val="32"/>
          <w:lang w:bidi="hi-IN"/>
        </w:rPr>
      </w:pPr>
      <w:r w:rsidRPr="0065597D">
        <w:rPr>
          <w:rFonts w:ascii="Times New Roman" w:eastAsia="Times New Roman" w:hAnsi="Times New Roman" w:cs="Times New Roman"/>
          <w:b/>
          <w:bCs/>
          <w:color w:val="000000"/>
          <w:sz w:val="32"/>
          <w:szCs w:val="32"/>
          <w:lang w:bidi="hi-IN"/>
        </w:rPr>
        <w:t>Department</w:t>
      </w:r>
      <w:r>
        <w:rPr>
          <w:rFonts w:ascii="Times New Roman" w:eastAsia="Times New Roman" w:hAnsi="Times New Roman" w:cs="Times New Roman"/>
          <w:b/>
          <w:bCs/>
          <w:color w:val="000000"/>
          <w:sz w:val="32"/>
          <w:szCs w:val="32"/>
          <w:lang w:bidi="hi-IN"/>
        </w:rPr>
        <w:t xml:space="preserve"> </w:t>
      </w:r>
      <w:r w:rsidRPr="0065597D">
        <w:rPr>
          <w:rFonts w:ascii="Times New Roman" w:eastAsia="Times New Roman" w:hAnsi="Times New Roman" w:cs="Times New Roman"/>
          <w:b/>
          <w:bCs/>
          <w:color w:val="000000"/>
          <w:sz w:val="32"/>
          <w:szCs w:val="32"/>
          <w:lang w:bidi="hi-IN"/>
        </w:rPr>
        <w:t xml:space="preserve">of Philosophy </w:t>
      </w:r>
    </w:p>
    <w:p w:rsidR="0065597D" w:rsidRPr="0065597D" w:rsidRDefault="0065597D" w:rsidP="006B0209">
      <w:pPr>
        <w:shd w:val="clear" w:color="auto" w:fill="FFFFFF"/>
        <w:spacing w:after="0" w:line="240" w:lineRule="auto"/>
        <w:jc w:val="center"/>
        <w:rPr>
          <w:rFonts w:ascii="Times New Roman" w:eastAsia="Times New Roman" w:hAnsi="Times New Roman" w:cs="Times New Roman"/>
          <w:b/>
          <w:bCs/>
          <w:color w:val="000000"/>
          <w:sz w:val="32"/>
          <w:szCs w:val="32"/>
          <w:lang w:bidi="hi-IN"/>
        </w:rPr>
      </w:pPr>
      <w:r w:rsidRPr="0065597D">
        <w:rPr>
          <w:rFonts w:ascii="Times New Roman" w:eastAsia="Times New Roman" w:hAnsi="Times New Roman" w:cs="Times New Roman"/>
          <w:b/>
          <w:bCs/>
          <w:color w:val="000000"/>
          <w:sz w:val="32"/>
          <w:szCs w:val="32"/>
          <w:lang w:bidi="hi-IN"/>
        </w:rPr>
        <w:t>Teaching Plan</w:t>
      </w:r>
      <w:r w:rsidR="006B0209">
        <w:rPr>
          <w:rFonts w:ascii="Times New Roman" w:eastAsia="Times New Roman" w:hAnsi="Times New Roman" w:cs="Times New Roman"/>
          <w:b/>
          <w:bCs/>
          <w:color w:val="000000"/>
          <w:sz w:val="32"/>
          <w:szCs w:val="32"/>
          <w:lang w:bidi="hi-IN"/>
        </w:rPr>
        <w:t>s</w:t>
      </w:r>
      <w:r w:rsidR="004420AA">
        <w:rPr>
          <w:rFonts w:ascii="Times New Roman" w:eastAsia="Times New Roman" w:hAnsi="Times New Roman" w:cs="Times New Roman"/>
          <w:b/>
          <w:bCs/>
          <w:color w:val="000000"/>
          <w:sz w:val="32"/>
          <w:szCs w:val="32"/>
          <w:lang w:bidi="hi-IN"/>
        </w:rPr>
        <w:t xml:space="preserve"> (</w:t>
      </w:r>
      <w:proofErr w:type="spellStart"/>
      <w:r w:rsidR="004420AA">
        <w:rPr>
          <w:rFonts w:ascii="Times New Roman" w:eastAsia="Times New Roman" w:hAnsi="Times New Roman" w:cs="Times New Roman"/>
          <w:b/>
          <w:bCs/>
          <w:color w:val="000000"/>
          <w:sz w:val="32"/>
          <w:szCs w:val="32"/>
          <w:lang w:bidi="hi-IN"/>
        </w:rPr>
        <w:t>Neetanjali</w:t>
      </w:r>
      <w:proofErr w:type="spellEnd"/>
      <w:r w:rsidR="004420AA">
        <w:rPr>
          <w:rFonts w:ascii="Times New Roman" w:eastAsia="Times New Roman" w:hAnsi="Times New Roman" w:cs="Times New Roman"/>
          <w:b/>
          <w:bCs/>
          <w:color w:val="000000"/>
          <w:sz w:val="32"/>
          <w:szCs w:val="32"/>
          <w:lang w:bidi="hi-IN"/>
        </w:rPr>
        <w:t xml:space="preserve"> </w:t>
      </w:r>
      <w:proofErr w:type="spellStart"/>
      <w:r w:rsidR="004420AA">
        <w:rPr>
          <w:rFonts w:ascii="Times New Roman" w:eastAsia="Times New Roman" w:hAnsi="Times New Roman" w:cs="Times New Roman"/>
          <w:b/>
          <w:bCs/>
          <w:color w:val="000000"/>
          <w:sz w:val="32"/>
          <w:szCs w:val="32"/>
          <w:lang w:bidi="hi-IN"/>
        </w:rPr>
        <w:t>Khari</w:t>
      </w:r>
      <w:proofErr w:type="spellEnd"/>
      <w:r w:rsidRPr="0065597D">
        <w:rPr>
          <w:rFonts w:ascii="Times New Roman" w:eastAsia="Times New Roman" w:hAnsi="Times New Roman" w:cs="Times New Roman"/>
          <w:b/>
          <w:bCs/>
          <w:color w:val="000000"/>
          <w:sz w:val="32"/>
          <w:szCs w:val="32"/>
          <w:lang w:bidi="hi-IN"/>
        </w:rPr>
        <w:t>)</w:t>
      </w:r>
    </w:p>
    <w:p w:rsidR="0065597D" w:rsidRPr="00505B55" w:rsidRDefault="0065597D" w:rsidP="0065597D">
      <w:pPr>
        <w:shd w:val="clear" w:color="auto" w:fill="FFFFFF"/>
        <w:spacing w:after="0" w:line="240" w:lineRule="auto"/>
        <w:jc w:val="center"/>
        <w:rPr>
          <w:rFonts w:ascii="Times New Roman" w:eastAsia="Times New Roman" w:hAnsi="Times New Roman" w:cs="Times New Roman"/>
          <w:b/>
          <w:bCs/>
          <w:color w:val="000000"/>
          <w:sz w:val="24"/>
          <w:szCs w:val="24"/>
          <w:lang w:bidi="hi-IN"/>
        </w:rPr>
      </w:pPr>
    </w:p>
    <w:p w:rsidR="0065597D" w:rsidRPr="00505B55" w:rsidRDefault="0065597D" w:rsidP="0065597D">
      <w:pPr>
        <w:shd w:val="clear" w:color="auto" w:fill="FFFFFF"/>
        <w:spacing w:after="0" w:line="240" w:lineRule="auto"/>
        <w:rPr>
          <w:rFonts w:ascii="Times New Roman" w:eastAsia="Times New Roman" w:hAnsi="Times New Roman" w:cs="Times New Roman"/>
          <w:b/>
          <w:bCs/>
          <w:color w:val="000000"/>
          <w:sz w:val="24"/>
          <w:szCs w:val="24"/>
          <w:lang w:bidi="hi-IN"/>
        </w:rPr>
      </w:pPr>
      <w:r w:rsidRPr="00505B55">
        <w:rPr>
          <w:rFonts w:ascii="Times New Roman" w:eastAsia="Times New Roman" w:hAnsi="Times New Roman" w:cs="Times New Roman"/>
          <w:b/>
          <w:bCs/>
          <w:color w:val="000000"/>
          <w:sz w:val="24"/>
          <w:szCs w:val="24"/>
          <w:lang w:bidi="hi-IN"/>
        </w:rPr>
        <w:t>Class- BA (</w:t>
      </w:r>
      <w:r w:rsidRPr="00505B55">
        <w:rPr>
          <w:rFonts w:ascii="Times New Roman" w:hAnsi="Times New Roman" w:cs="Times New Roman"/>
          <w:sz w:val="24"/>
          <w:szCs w:val="24"/>
        </w:rPr>
        <w:t>P</w:t>
      </w:r>
      <w:r w:rsidRPr="00505B55">
        <w:rPr>
          <w:rFonts w:ascii="Times New Roman" w:eastAsia="Times New Roman" w:hAnsi="Times New Roman" w:cs="Times New Roman"/>
          <w:b/>
          <w:bCs/>
          <w:color w:val="000000"/>
          <w:sz w:val="24"/>
          <w:szCs w:val="24"/>
          <w:lang w:bidi="hi-IN"/>
        </w:rPr>
        <w:t xml:space="preserve">), </w:t>
      </w:r>
      <w:proofErr w:type="gramStart"/>
      <w:r w:rsidRPr="00505B55">
        <w:rPr>
          <w:rFonts w:ascii="Times New Roman" w:eastAsia="Times New Roman" w:hAnsi="Times New Roman" w:cs="Times New Roman"/>
          <w:b/>
          <w:bCs/>
          <w:color w:val="000000"/>
          <w:sz w:val="24"/>
          <w:szCs w:val="24"/>
          <w:lang w:bidi="hi-IN"/>
        </w:rPr>
        <w:t>Sem</w:t>
      </w:r>
      <w:proofErr w:type="gramEnd"/>
      <w:r w:rsidRPr="00505B55">
        <w:rPr>
          <w:rFonts w:ascii="Times New Roman" w:eastAsia="Times New Roman" w:hAnsi="Times New Roman" w:cs="Times New Roman"/>
          <w:b/>
          <w:bCs/>
          <w:color w:val="000000"/>
          <w:sz w:val="24"/>
          <w:szCs w:val="24"/>
          <w:lang w:bidi="hi-IN"/>
        </w:rPr>
        <w:t xml:space="preserve"> 3</w:t>
      </w:r>
      <w:r w:rsidRPr="00505B55">
        <w:rPr>
          <w:rFonts w:ascii="Times New Roman" w:eastAsia="Times New Roman" w:hAnsi="Times New Roman" w:cs="Times New Roman"/>
          <w:b/>
          <w:bCs/>
          <w:color w:val="000000"/>
          <w:sz w:val="24"/>
          <w:szCs w:val="24"/>
          <w:vertAlign w:val="superscript"/>
          <w:lang w:bidi="hi-IN"/>
        </w:rPr>
        <w:t>rd</w:t>
      </w:r>
      <w:r w:rsidRPr="00505B55">
        <w:rPr>
          <w:rFonts w:ascii="Times New Roman" w:eastAsia="Times New Roman" w:hAnsi="Times New Roman" w:cs="Times New Roman"/>
          <w:b/>
          <w:bCs/>
          <w:color w:val="000000"/>
          <w:sz w:val="24"/>
          <w:szCs w:val="24"/>
          <w:lang w:bidi="hi-IN"/>
        </w:rPr>
        <w:t xml:space="preserve"> </w:t>
      </w:r>
    </w:p>
    <w:p w:rsidR="0065597D" w:rsidRPr="00505B55" w:rsidRDefault="0065597D" w:rsidP="0065597D">
      <w:pPr>
        <w:rPr>
          <w:rFonts w:ascii="Times New Roman" w:eastAsia="Times New Roman" w:hAnsi="Times New Roman" w:cs="Times New Roman"/>
          <w:b/>
          <w:sz w:val="24"/>
          <w:szCs w:val="24"/>
        </w:rPr>
      </w:pPr>
      <w:r w:rsidRPr="00505B55">
        <w:rPr>
          <w:rFonts w:ascii="Times New Roman" w:eastAsia="Times New Roman" w:hAnsi="Times New Roman" w:cs="Times New Roman"/>
          <w:b/>
          <w:sz w:val="24"/>
          <w:szCs w:val="24"/>
        </w:rPr>
        <w:t xml:space="preserve">Taught individually or shared: </w:t>
      </w:r>
      <w:r w:rsidR="004420AA">
        <w:rPr>
          <w:rFonts w:ascii="Times New Roman" w:eastAsia="Times New Roman" w:hAnsi="Times New Roman" w:cs="Times New Roman"/>
          <w:bCs/>
          <w:sz w:val="24"/>
          <w:szCs w:val="24"/>
        </w:rPr>
        <w:t xml:space="preserve">Sharing with </w:t>
      </w:r>
      <w:proofErr w:type="spellStart"/>
      <w:r w:rsidR="004420AA">
        <w:rPr>
          <w:rFonts w:ascii="Times New Roman" w:eastAsia="Times New Roman" w:hAnsi="Times New Roman" w:cs="Times New Roman"/>
          <w:bCs/>
          <w:sz w:val="24"/>
          <w:szCs w:val="24"/>
        </w:rPr>
        <w:t>Shiwani</w:t>
      </w:r>
      <w:proofErr w:type="spellEnd"/>
      <w:r w:rsidR="004420AA">
        <w:rPr>
          <w:rFonts w:ascii="Times New Roman" w:eastAsia="Times New Roman" w:hAnsi="Times New Roman" w:cs="Times New Roman"/>
          <w:bCs/>
          <w:sz w:val="24"/>
          <w:szCs w:val="24"/>
        </w:rPr>
        <w:t xml:space="preserve"> </w:t>
      </w:r>
      <w:proofErr w:type="spellStart"/>
      <w:r w:rsidR="004420AA">
        <w:rPr>
          <w:rFonts w:ascii="Times New Roman" w:eastAsia="Times New Roman" w:hAnsi="Times New Roman" w:cs="Times New Roman"/>
          <w:bCs/>
          <w:sz w:val="24"/>
          <w:szCs w:val="24"/>
        </w:rPr>
        <w:t>Burnwal</w:t>
      </w:r>
      <w:proofErr w:type="spellEnd"/>
    </w:p>
    <w:p w:rsidR="0065597D" w:rsidRPr="004420AA" w:rsidRDefault="0065597D" w:rsidP="004420AA">
      <w:pPr>
        <w:shd w:val="clear" w:color="auto" w:fill="FFFFFF"/>
        <w:spacing w:after="0" w:line="240" w:lineRule="auto"/>
        <w:rPr>
          <w:rFonts w:ascii="Times New Roman" w:eastAsia="Times New Roman" w:hAnsi="Times New Roman" w:cs="Times New Roman"/>
          <w:b/>
          <w:bCs/>
          <w:color w:val="000000"/>
          <w:sz w:val="24"/>
          <w:szCs w:val="24"/>
          <w:vertAlign w:val="superscript"/>
          <w:lang w:bidi="hi-IN"/>
        </w:rPr>
      </w:pPr>
      <w:r w:rsidRPr="00505B55">
        <w:rPr>
          <w:rFonts w:ascii="Times New Roman" w:eastAsia="Times New Roman" w:hAnsi="Times New Roman" w:cs="Times New Roman"/>
          <w:b/>
          <w:bCs/>
          <w:color w:val="000000"/>
          <w:sz w:val="24"/>
          <w:szCs w:val="24"/>
          <w:lang w:bidi="hi-IN"/>
        </w:rPr>
        <w:t>Course- Ethical Decision Making (SEC)</w:t>
      </w:r>
    </w:p>
    <w:p w:rsidR="0065597D" w:rsidRPr="00505B55" w:rsidRDefault="0065597D" w:rsidP="0065597D">
      <w:pPr>
        <w:rPr>
          <w:rFonts w:ascii="Times New Roman" w:hAnsi="Times New Roman" w:cs="Times New Roman"/>
          <w:b/>
          <w:bCs/>
          <w:sz w:val="24"/>
          <w:szCs w:val="24"/>
          <w:lang w:bidi="hi-IN"/>
        </w:rPr>
      </w:pPr>
      <w:r w:rsidRPr="00505B55">
        <w:rPr>
          <w:rFonts w:ascii="Times New Roman" w:hAnsi="Times New Roman" w:cs="Times New Roman"/>
          <w:b/>
          <w:bCs/>
          <w:sz w:val="24"/>
          <w:szCs w:val="24"/>
          <w:lang w:bidi="hi-IN"/>
        </w:rPr>
        <w:t>No of classes per week: 4 Lectures</w:t>
      </w:r>
    </w:p>
    <w:p w:rsidR="0065597D" w:rsidRPr="00505B55" w:rsidRDefault="0065597D" w:rsidP="0065597D">
      <w:pPr>
        <w:pStyle w:val="Default"/>
      </w:pPr>
      <w:r w:rsidRPr="00505B55">
        <w:rPr>
          <w:b/>
          <w:bCs/>
        </w:rPr>
        <w:t>Unit 1 Ethical Theories: Traditional and Contemporary</w:t>
      </w:r>
      <w:r w:rsidR="00911A64">
        <w:rPr>
          <w:b/>
          <w:bCs/>
        </w:rPr>
        <w:t xml:space="preserve"> </w:t>
      </w:r>
      <w:proofErr w:type="gramStart"/>
      <w:r w:rsidR="00911A64">
        <w:rPr>
          <w:b/>
          <w:bCs/>
        </w:rPr>
        <w:t xml:space="preserve">( </w:t>
      </w:r>
      <w:proofErr w:type="spellStart"/>
      <w:r w:rsidR="00911A64">
        <w:rPr>
          <w:b/>
          <w:bCs/>
        </w:rPr>
        <w:t>Shiwani</w:t>
      </w:r>
      <w:proofErr w:type="spellEnd"/>
      <w:proofErr w:type="gramEnd"/>
      <w:r w:rsidR="00911A64">
        <w:rPr>
          <w:b/>
          <w:bCs/>
        </w:rPr>
        <w:t xml:space="preserve"> </w:t>
      </w:r>
      <w:proofErr w:type="spellStart"/>
      <w:r w:rsidR="00911A64">
        <w:rPr>
          <w:b/>
          <w:bCs/>
        </w:rPr>
        <w:t>Burnwal</w:t>
      </w:r>
      <w:proofErr w:type="spellEnd"/>
      <w:r w:rsidR="00911A64">
        <w:rPr>
          <w:b/>
          <w:bCs/>
        </w:rPr>
        <w:t>)</w:t>
      </w:r>
    </w:p>
    <w:p w:rsidR="0065597D" w:rsidRPr="00505B55" w:rsidRDefault="0065597D" w:rsidP="0065597D">
      <w:pPr>
        <w:pStyle w:val="Default"/>
      </w:pPr>
      <w:r w:rsidRPr="00505B55">
        <w:t xml:space="preserve"> </w:t>
      </w:r>
    </w:p>
    <w:p w:rsidR="0065597D" w:rsidRPr="00505B55" w:rsidRDefault="0065597D" w:rsidP="0065597D">
      <w:pPr>
        <w:pStyle w:val="Default"/>
      </w:pPr>
      <w:r w:rsidRPr="00505B55">
        <w:t xml:space="preserve">1. Traditional Ethical Theories: Virtue Ethics, Utilitarian Ethics and Deontology </w:t>
      </w:r>
    </w:p>
    <w:p w:rsidR="0065597D" w:rsidRPr="00505B55" w:rsidRDefault="0065597D" w:rsidP="0065597D">
      <w:pPr>
        <w:pStyle w:val="Default"/>
      </w:pPr>
      <w:r w:rsidRPr="00505B55">
        <w:t xml:space="preserve">2. Contemporary Approaches: Care Ethics and casuistry Ethics </w:t>
      </w:r>
    </w:p>
    <w:p w:rsidR="0065597D" w:rsidRPr="00505B55" w:rsidRDefault="0065597D" w:rsidP="0065597D">
      <w:pPr>
        <w:pStyle w:val="Default"/>
      </w:pPr>
    </w:p>
    <w:p w:rsidR="0065597D" w:rsidRPr="00505B55" w:rsidRDefault="0065597D" w:rsidP="0065597D">
      <w:pPr>
        <w:pStyle w:val="Default"/>
        <w:rPr>
          <w:b/>
          <w:bCs/>
        </w:rPr>
      </w:pPr>
      <w:r w:rsidRPr="00505B55">
        <w:rPr>
          <w:b/>
          <w:bCs/>
        </w:rPr>
        <w:t xml:space="preserve">Recommended Readings: </w:t>
      </w:r>
    </w:p>
    <w:p w:rsidR="0065597D" w:rsidRPr="00505B55" w:rsidRDefault="0065597D" w:rsidP="0065597D">
      <w:pPr>
        <w:pStyle w:val="Default"/>
      </w:pPr>
      <w:r w:rsidRPr="00505B55">
        <w:t xml:space="preserve">Rachel, </w:t>
      </w:r>
      <w:proofErr w:type="gramStart"/>
      <w:r w:rsidRPr="00505B55">
        <w:t>J. ,The</w:t>
      </w:r>
      <w:proofErr w:type="gramEnd"/>
      <w:r w:rsidRPr="00505B55">
        <w:t xml:space="preserve"> Elements of Moral Philosophy. (Oxford: Oxford University Press, 2011). Pertinent Topics </w:t>
      </w:r>
    </w:p>
    <w:p w:rsidR="0065597D" w:rsidRDefault="0065597D" w:rsidP="0065597D">
      <w:pPr>
        <w:spacing w:line="0" w:lineRule="atLeast"/>
        <w:rPr>
          <w:rFonts w:ascii="Times New Roman" w:hAnsi="Times New Roman" w:cs="Times New Roman"/>
          <w:sz w:val="24"/>
          <w:szCs w:val="24"/>
        </w:rPr>
      </w:pPr>
      <w:proofErr w:type="spellStart"/>
      <w:r w:rsidRPr="00505B55">
        <w:rPr>
          <w:rFonts w:ascii="Times New Roman" w:hAnsi="Times New Roman" w:cs="Times New Roman"/>
          <w:sz w:val="24"/>
          <w:szCs w:val="24"/>
        </w:rPr>
        <w:t>Jecker</w:t>
      </w:r>
      <w:proofErr w:type="spellEnd"/>
      <w:r w:rsidRPr="00505B55">
        <w:rPr>
          <w:rFonts w:ascii="Times New Roman" w:hAnsi="Times New Roman" w:cs="Times New Roman"/>
          <w:sz w:val="24"/>
          <w:szCs w:val="24"/>
        </w:rPr>
        <w:t xml:space="preserve">, N. S., </w:t>
      </w:r>
      <w:proofErr w:type="spellStart"/>
      <w:r w:rsidRPr="00505B55">
        <w:rPr>
          <w:rFonts w:ascii="Times New Roman" w:hAnsi="Times New Roman" w:cs="Times New Roman"/>
          <w:sz w:val="24"/>
          <w:szCs w:val="24"/>
        </w:rPr>
        <w:t>Jonsen</w:t>
      </w:r>
      <w:proofErr w:type="spellEnd"/>
      <w:r w:rsidRPr="00505B55">
        <w:rPr>
          <w:rFonts w:ascii="Times New Roman" w:hAnsi="Times New Roman" w:cs="Times New Roman"/>
          <w:sz w:val="24"/>
          <w:szCs w:val="24"/>
        </w:rPr>
        <w:t>, A. R., and Pearlman, R. A. eds. Bioethics: An Introduction to the History, Method and Practice</w:t>
      </w:r>
      <w:r>
        <w:rPr>
          <w:rFonts w:ascii="Times New Roman" w:hAnsi="Times New Roman" w:cs="Times New Roman"/>
          <w:sz w:val="24"/>
          <w:szCs w:val="24"/>
        </w:rPr>
        <w:t xml:space="preserve"> </w:t>
      </w:r>
      <w:r w:rsidRPr="00505B55">
        <w:rPr>
          <w:rFonts w:ascii="Times New Roman" w:hAnsi="Times New Roman" w:cs="Times New Roman"/>
          <w:sz w:val="24"/>
          <w:szCs w:val="24"/>
        </w:rPr>
        <w:t xml:space="preserve">(New Delhi: Jones and Bartlett, 2010). </w:t>
      </w:r>
      <w:proofErr w:type="gramStart"/>
      <w:r w:rsidRPr="00505B55">
        <w:rPr>
          <w:rFonts w:ascii="Times New Roman" w:hAnsi="Times New Roman" w:cs="Times New Roman"/>
          <w:sz w:val="24"/>
          <w:szCs w:val="24"/>
        </w:rPr>
        <w:t xml:space="preserve">Chapters on ‘Casuistry </w:t>
      </w:r>
      <w:proofErr w:type="spellStart"/>
      <w:r w:rsidRPr="00505B55">
        <w:rPr>
          <w:rFonts w:ascii="Times New Roman" w:hAnsi="Times New Roman" w:cs="Times New Roman"/>
          <w:sz w:val="24"/>
          <w:szCs w:val="24"/>
        </w:rPr>
        <w:t>Ethics’and</w:t>
      </w:r>
      <w:proofErr w:type="spellEnd"/>
      <w:r w:rsidRPr="00505B55">
        <w:rPr>
          <w:rFonts w:ascii="Times New Roman" w:hAnsi="Times New Roman" w:cs="Times New Roman"/>
          <w:sz w:val="24"/>
          <w:szCs w:val="24"/>
        </w:rPr>
        <w:t xml:space="preserve"> ‘Care Ethics’.</w:t>
      </w:r>
      <w:proofErr w:type="gramEnd"/>
    </w:p>
    <w:p w:rsidR="0065597D" w:rsidRDefault="0065597D" w:rsidP="0065597D">
      <w:pPr>
        <w:spacing w:line="0" w:lineRule="atLeast"/>
        <w:rPr>
          <w:rFonts w:ascii="Times New Roman" w:hAnsi="Times New Roman" w:cs="Times New Roman"/>
          <w:b/>
          <w:bCs/>
          <w:sz w:val="24"/>
          <w:szCs w:val="24"/>
        </w:rPr>
      </w:pPr>
      <w:r w:rsidRPr="00505B55">
        <w:rPr>
          <w:rFonts w:ascii="Times New Roman" w:hAnsi="Times New Roman" w:cs="Times New Roman"/>
          <w:b/>
          <w:bCs/>
          <w:sz w:val="24"/>
          <w:szCs w:val="24"/>
        </w:rPr>
        <w:t>Unit 2 Moral Reasoning and Addressing Dilemmas, Trolley Problem</w:t>
      </w:r>
      <w:r w:rsidR="00911A64">
        <w:rPr>
          <w:rFonts w:ascii="Times New Roman" w:hAnsi="Times New Roman" w:cs="Times New Roman"/>
          <w:b/>
          <w:bCs/>
          <w:sz w:val="24"/>
          <w:szCs w:val="24"/>
        </w:rPr>
        <w:t xml:space="preserve"> </w:t>
      </w:r>
      <w:proofErr w:type="gramStart"/>
      <w:r w:rsidR="00911A64">
        <w:rPr>
          <w:rFonts w:ascii="Times New Roman" w:hAnsi="Times New Roman" w:cs="Times New Roman"/>
          <w:b/>
          <w:bCs/>
          <w:sz w:val="24"/>
          <w:szCs w:val="24"/>
        </w:rPr>
        <w:t xml:space="preserve">( </w:t>
      </w:r>
      <w:proofErr w:type="spellStart"/>
      <w:r w:rsidR="00911A64">
        <w:rPr>
          <w:rFonts w:ascii="Times New Roman" w:hAnsi="Times New Roman" w:cs="Times New Roman"/>
          <w:b/>
          <w:bCs/>
          <w:sz w:val="24"/>
          <w:szCs w:val="24"/>
        </w:rPr>
        <w:t>Neetanjali</w:t>
      </w:r>
      <w:proofErr w:type="spellEnd"/>
      <w:proofErr w:type="gramEnd"/>
      <w:r w:rsidR="00911A64">
        <w:rPr>
          <w:rFonts w:ascii="Times New Roman" w:hAnsi="Times New Roman" w:cs="Times New Roman"/>
          <w:b/>
          <w:bCs/>
          <w:sz w:val="24"/>
          <w:szCs w:val="24"/>
        </w:rPr>
        <w:t xml:space="preserve"> </w:t>
      </w:r>
      <w:proofErr w:type="spellStart"/>
      <w:r w:rsidR="00911A64">
        <w:rPr>
          <w:rFonts w:ascii="Times New Roman" w:hAnsi="Times New Roman" w:cs="Times New Roman"/>
          <w:b/>
          <w:bCs/>
          <w:sz w:val="24"/>
          <w:szCs w:val="24"/>
        </w:rPr>
        <w:t>Khari</w:t>
      </w:r>
      <w:proofErr w:type="spellEnd"/>
    </w:p>
    <w:p w:rsidR="00911A64" w:rsidRPr="00505B55" w:rsidRDefault="00911A64" w:rsidP="0065597D">
      <w:pPr>
        <w:spacing w:line="0" w:lineRule="atLeast"/>
        <w:rPr>
          <w:rFonts w:ascii="Times New Roman" w:hAnsi="Times New Roman" w:cs="Times New Roman"/>
          <w:b/>
          <w:bCs/>
          <w:sz w:val="24"/>
          <w:szCs w:val="24"/>
        </w:rPr>
      </w:pPr>
      <w:r>
        <w:rPr>
          <w:rFonts w:ascii="Times New Roman" w:hAnsi="Times New Roman" w:cs="Times New Roman"/>
          <w:b/>
          <w:bCs/>
          <w:sz w:val="24"/>
          <w:szCs w:val="24"/>
        </w:rPr>
        <w:t>)</w:t>
      </w:r>
    </w:p>
    <w:p w:rsidR="0065597D" w:rsidRPr="00505B55" w:rsidRDefault="0065597D" w:rsidP="0065597D">
      <w:pPr>
        <w:pStyle w:val="Default"/>
      </w:pPr>
      <w:r w:rsidRPr="00505B55">
        <w:t xml:space="preserve">1. Values, Dilemma and Choices </w:t>
      </w:r>
    </w:p>
    <w:p w:rsidR="0065597D" w:rsidRPr="00505B55" w:rsidRDefault="0065597D" w:rsidP="0065597D">
      <w:pPr>
        <w:pStyle w:val="Default"/>
      </w:pPr>
      <w:r w:rsidRPr="00505B55">
        <w:t xml:space="preserve">2. Responsibility, </w:t>
      </w:r>
      <w:proofErr w:type="gramStart"/>
      <w:r w:rsidRPr="00505B55">
        <w:t>Justice &amp;</w:t>
      </w:r>
      <w:proofErr w:type="gramEnd"/>
      <w:r w:rsidRPr="00505B55">
        <w:t xml:space="preserve"> Fairness </w:t>
      </w:r>
    </w:p>
    <w:p w:rsidR="0065597D" w:rsidRPr="00505B55" w:rsidRDefault="0065597D" w:rsidP="0065597D">
      <w:pPr>
        <w:pStyle w:val="Default"/>
      </w:pPr>
    </w:p>
    <w:p w:rsidR="0065597D" w:rsidRPr="00505B55" w:rsidRDefault="0065597D" w:rsidP="0065597D">
      <w:pPr>
        <w:pStyle w:val="Default"/>
        <w:rPr>
          <w:b/>
          <w:bCs/>
        </w:rPr>
      </w:pPr>
      <w:r w:rsidRPr="00505B55">
        <w:rPr>
          <w:b/>
          <w:bCs/>
        </w:rPr>
        <w:t xml:space="preserve">Recommended Readings: </w:t>
      </w:r>
    </w:p>
    <w:p w:rsidR="0065597D" w:rsidRPr="00505B55" w:rsidRDefault="0065597D" w:rsidP="0065597D">
      <w:pPr>
        <w:pStyle w:val="Default"/>
      </w:pPr>
      <w:r w:rsidRPr="00505B55">
        <w:t xml:space="preserve">Lisa Newton, Ethical Decision Making: Introduction to Cases and Concepts in Ethics, (Springer Series, 2013), Chapters 1 and 2 for this Unit. </w:t>
      </w:r>
    </w:p>
    <w:p w:rsidR="0065597D" w:rsidRPr="00505B55" w:rsidRDefault="0065597D" w:rsidP="0065597D">
      <w:pPr>
        <w:spacing w:line="0" w:lineRule="atLeast"/>
        <w:rPr>
          <w:rFonts w:ascii="Times New Roman" w:hAnsi="Times New Roman" w:cs="Times New Roman"/>
          <w:sz w:val="24"/>
          <w:szCs w:val="24"/>
        </w:rPr>
      </w:pPr>
      <w:r w:rsidRPr="00505B55">
        <w:rPr>
          <w:rFonts w:ascii="Times New Roman" w:hAnsi="Times New Roman" w:cs="Times New Roman"/>
          <w:sz w:val="24"/>
          <w:szCs w:val="24"/>
        </w:rPr>
        <w:t xml:space="preserve">Howard, R.A. and Kroger, C.D., Ethics for the Real World: Creating a personal code to guide decisions in work and life, (Harvard Business Press: Boston, 2008). </w:t>
      </w:r>
      <w:proofErr w:type="gramStart"/>
      <w:r w:rsidRPr="00505B55">
        <w:rPr>
          <w:rFonts w:ascii="Times New Roman" w:hAnsi="Times New Roman" w:cs="Times New Roman"/>
          <w:sz w:val="24"/>
          <w:szCs w:val="24"/>
        </w:rPr>
        <w:t>Chapter-1 for this Unit.</w:t>
      </w:r>
      <w:proofErr w:type="gramEnd"/>
    </w:p>
    <w:p w:rsidR="0065597D" w:rsidRPr="00505B55" w:rsidRDefault="0065597D" w:rsidP="0065597D">
      <w:pPr>
        <w:pStyle w:val="Default"/>
        <w:rPr>
          <w:b/>
          <w:bCs/>
        </w:rPr>
      </w:pPr>
      <w:r w:rsidRPr="00505B55">
        <w:rPr>
          <w:b/>
          <w:bCs/>
        </w:rPr>
        <w:t>Unit 3 Ethical Decision Making in Inter-Personal Relations</w:t>
      </w:r>
      <w:r w:rsidR="00911A64">
        <w:rPr>
          <w:b/>
          <w:bCs/>
        </w:rPr>
        <w:t xml:space="preserve"> </w:t>
      </w:r>
      <w:proofErr w:type="gramStart"/>
      <w:r w:rsidR="00911A64">
        <w:rPr>
          <w:b/>
          <w:bCs/>
        </w:rPr>
        <w:t xml:space="preserve">( </w:t>
      </w:r>
      <w:proofErr w:type="spellStart"/>
      <w:r w:rsidR="00911A64">
        <w:rPr>
          <w:b/>
          <w:bCs/>
        </w:rPr>
        <w:t>Neetanjali</w:t>
      </w:r>
      <w:proofErr w:type="spellEnd"/>
      <w:proofErr w:type="gramEnd"/>
      <w:r w:rsidR="00911A64">
        <w:rPr>
          <w:b/>
          <w:bCs/>
        </w:rPr>
        <w:t xml:space="preserve"> </w:t>
      </w:r>
      <w:proofErr w:type="spellStart"/>
      <w:r w:rsidR="00911A64">
        <w:rPr>
          <w:b/>
          <w:bCs/>
        </w:rPr>
        <w:t>Khari</w:t>
      </w:r>
      <w:proofErr w:type="spellEnd"/>
      <w:r w:rsidR="00911A64">
        <w:rPr>
          <w:b/>
          <w:bCs/>
        </w:rPr>
        <w:t>)</w:t>
      </w:r>
    </w:p>
    <w:p w:rsidR="0065597D" w:rsidRPr="00505B55" w:rsidRDefault="0065597D" w:rsidP="0065597D">
      <w:pPr>
        <w:pStyle w:val="Default"/>
      </w:pPr>
      <w:r w:rsidRPr="00505B55">
        <w:t xml:space="preserve"> </w:t>
      </w:r>
    </w:p>
    <w:p w:rsidR="0065597D" w:rsidRPr="00505B55" w:rsidRDefault="0065597D" w:rsidP="0065597D">
      <w:pPr>
        <w:pStyle w:val="Default"/>
      </w:pPr>
      <w:r w:rsidRPr="00505B55">
        <w:t xml:space="preserve">1. Respect for self and others </w:t>
      </w:r>
    </w:p>
    <w:p w:rsidR="0065597D" w:rsidRPr="00505B55" w:rsidRDefault="0065597D" w:rsidP="0065597D">
      <w:pPr>
        <w:pStyle w:val="Default"/>
      </w:pPr>
      <w:r w:rsidRPr="00505B55">
        <w:t>2. Creating a Personal code to guide moral decisions in Professional space and Inter- Personal Relations</w:t>
      </w:r>
    </w:p>
    <w:p w:rsidR="0065597D" w:rsidRPr="00505B55" w:rsidRDefault="0065597D" w:rsidP="0065597D">
      <w:pPr>
        <w:pStyle w:val="Default"/>
      </w:pPr>
    </w:p>
    <w:p w:rsidR="0065597D" w:rsidRPr="00505B55" w:rsidRDefault="0065597D" w:rsidP="0065597D">
      <w:pPr>
        <w:pStyle w:val="Default"/>
        <w:rPr>
          <w:b/>
          <w:bCs/>
        </w:rPr>
      </w:pPr>
      <w:r w:rsidRPr="00505B55">
        <w:rPr>
          <w:b/>
          <w:bCs/>
        </w:rPr>
        <w:t xml:space="preserve">Recommended Readings: </w:t>
      </w:r>
    </w:p>
    <w:p w:rsidR="0065597D" w:rsidRPr="00505B55" w:rsidRDefault="0065597D" w:rsidP="0065597D">
      <w:pPr>
        <w:pStyle w:val="Default"/>
      </w:pPr>
      <w:r w:rsidRPr="00505B55">
        <w:t>Lisa Newton, Ethical Decision Making: Introduction to Cases and Concepts in Ethics, (Springer Series, 2013)</w:t>
      </w:r>
      <w:proofErr w:type="gramStart"/>
      <w:r w:rsidRPr="00505B55">
        <w:t>,(</w:t>
      </w:r>
      <w:proofErr w:type="gramEnd"/>
      <w:r w:rsidRPr="00505B55">
        <w:t xml:space="preserve">p.6-23 and 31-39 for this unit) </w:t>
      </w:r>
    </w:p>
    <w:p w:rsidR="0065597D" w:rsidRPr="00505B55" w:rsidRDefault="0065597D" w:rsidP="0065597D">
      <w:pPr>
        <w:spacing w:line="0" w:lineRule="atLeast"/>
        <w:rPr>
          <w:rFonts w:ascii="Times New Roman" w:hAnsi="Times New Roman" w:cs="Times New Roman"/>
          <w:sz w:val="24"/>
          <w:szCs w:val="24"/>
        </w:rPr>
      </w:pPr>
      <w:r w:rsidRPr="00505B55">
        <w:rPr>
          <w:rFonts w:ascii="Times New Roman" w:hAnsi="Times New Roman" w:cs="Times New Roman"/>
          <w:sz w:val="24"/>
          <w:szCs w:val="24"/>
        </w:rPr>
        <w:t>Howard, R.A. and Kroger, C.D., Ethics for the Real World: Creating a personal code to guide decisions in work and life, (Harvard Business Press: Boston, 2008), (p.155-175 for this unit).</w:t>
      </w:r>
    </w:p>
    <w:p w:rsidR="0065597D" w:rsidRPr="00505B55" w:rsidRDefault="0065597D" w:rsidP="0065597D">
      <w:pPr>
        <w:pStyle w:val="Default"/>
        <w:rPr>
          <w:b/>
          <w:bCs/>
        </w:rPr>
      </w:pPr>
      <w:r w:rsidRPr="00505B55">
        <w:rPr>
          <w:b/>
          <w:bCs/>
        </w:rPr>
        <w:t xml:space="preserve">Unit 4 Ethical Models </w:t>
      </w:r>
      <w:proofErr w:type="gramStart"/>
      <w:r w:rsidR="00911A64">
        <w:rPr>
          <w:b/>
          <w:bCs/>
        </w:rPr>
        <w:t xml:space="preserve">( </w:t>
      </w:r>
      <w:proofErr w:type="spellStart"/>
      <w:r w:rsidR="00911A64">
        <w:rPr>
          <w:b/>
          <w:bCs/>
        </w:rPr>
        <w:t>Shiwani</w:t>
      </w:r>
      <w:proofErr w:type="spellEnd"/>
      <w:proofErr w:type="gramEnd"/>
      <w:r w:rsidR="00911A64">
        <w:rPr>
          <w:b/>
          <w:bCs/>
        </w:rPr>
        <w:t xml:space="preserve"> </w:t>
      </w:r>
      <w:proofErr w:type="spellStart"/>
      <w:r w:rsidR="00911A64">
        <w:rPr>
          <w:b/>
          <w:bCs/>
        </w:rPr>
        <w:t>Burnwal</w:t>
      </w:r>
      <w:proofErr w:type="spellEnd"/>
      <w:r w:rsidR="00911A64">
        <w:rPr>
          <w:b/>
          <w:bCs/>
        </w:rPr>
        <w:t>)</w:t>
      </w:r>
    </w:p>
    <w:p w:rsidR="0065597D" w:rsidRPr="00B0164C" w:rsidRDefault="0065597D" w:rsidP="0065597D">
      <w:pPr>
        <w:pStyle w:val="Default"/>
      </w:pPr>
      <w:r w:rsidRPr="00505B55">
        <w:t xml:space="preserve">Case studies and Situational role plays in Inter-personal and community Concerns. </w:t>
      </w:r>
    </w:p>
    <w:p w:rsidR="0065597D" w:rsidRDefault="0065597D" w:rsidP="0065597D">
      <w:pPr>
        <w:pStyle w:val="Default"/>
        <w:rPr>
          <w:b/>
          <w:bCs/>
        </w:rPr>
      </w:pPr>
    </w:p>
    <w:p w:rsidR="0065597D" w:rsidRPr="00505B55" w:rsidRDefault="0065597D" w:rsidP="0065597D">
      <w:pPr>
        <w:pStyle w:val="Default"/>
        <w:rPr>
          <w:b/>
          <w:bCs/>
        </w:rPr>
      </w:pPr>
      <w:r w:rsidRPr="00505B55">
        <w:rPr>
          <w:b/>
          <w:bCs/>
        </w:rPr>
        <w:lastRenderedPageBreak/>
        <w:t xml:space="preserve">Recommended Readings: </w:t>
      </w:r>
    </w:p>
    <w:p w:rsidR="0065597D" w:rsidRPr="00505B55" w:rsidRDefault="0065597D" w:rsidP="0065597D">
      <w:pPr>
        <w:pStyle w:val="Default"/>
      </w:pPr>
      <w:r w:rsidRPr="00505B55">
        <w:t xml:space="preserve">Lisa </w:t>
      </w:r>
      <w:proofErr w:type="gramStart"/>
      <w:r w:rsidRPr="00505B55">
        <w:t>Newton ,</w:t>
      </w:r>
      <w:proofErr w:type="gramEnd"/>
      <w:r w:rsidRPr="00505B55">
        <w:t xml:space="preserve"> Ethical Decision Making: Introduction to Cases and Concepts in Ethics (Springer Brief in Ethics series, 2013). </w:t>
      </w:r>
    </w:p>
    <w:p w:rsidR="0065597D" w:rsidRPr="00505B55" w:rsidRDefault="0065597D" w:rsidP="0065597D">
      <w:pPr>
        <w:pStyle w:val="Default"/>
      </w:pPr>
      <w:r w:rsidRPr="00505B55">
        <w:t xml:space="preserve">Howard, R.A. and Kroger, C.D., Ethics for the Real World: Creating a personal code to guide decisions in work and life, (Harvard Business Press: Boston, 2008), Chapters4-7. </w:t>
      </w:r>
    </w:p>
    <w:p w:rsidR="0065597D" w:rsidRPr="00505B55" w:rsidRDefault="0065597D" w:rsidP="0065597D">
      <w:pPr>
        <w:pStyle w:val="Default"/>
      </w:pPr>
      <w:r w:rsidRPr="00505B55">
        <w:t>Contemporary Debates in Bioethics, (Eds) Arthur L. Caplan and Robert Arp</w:t>
      </w:r>
      <w:proofErr w:type="gramStart"/>
      <w:r w:rsidRPr="00505B55">
        <w:t>,(</w:t>
      </w:r>
      <w:proofErr w:type="gramEnd"/>
      <w:r w:rsidRPr="00505B55">
        <w:t xml:space="preserve">UK: Wiley-Blackwell, 2014) </w:t>
      </w:r>
    </w:p>
    <w:p w:rsidR="0065597D" w:rsidRDefault="0065597D" w:rsidP="0065597D">
      <w:pPr>
        <w:spacing w:line="0" w:lineRule="atLeast"/>
        <w:rPr>
          <w:rFonts w:ascii="Times New Roman" w:hAnsi="Times New Roman" w:cs="Times New Roman"/>
          <w:sz w:val="24"/>
          <w:szCs w:val="24"/>
        </w:rPr>
      </w:pPr>
      <w:proofErr w:type="gramStart"/>
      <w:r w:rsidRPr="00505B55">
        <w:rPr>
          <w:rFonts w:ascii="Times New Roman" w:hAnsi="Times New Roman" w:cs="Times New Roman"/>
          <w:sz w:val="24"/>
          <w:szCs w:val="24"/>
        </w:rPr>
        <w:t>Nitishastra(</w:t>
      </w:r>
      <w:proofErr w:type="gramEnd"/>
      <w:r w:rsidRPr="00505B55">
        <w:rPr>
          <w:rFonts w:ascii="Times New Roman" w:hAnsi="Times New Roman" w:cs="Times New Roman"/>
          <w:sz w:val="24"/>
          <w:szCs w:val="24"/>
        </w:rPr>
        <w:t xml:space="preserve">Applied Ethics) by M P </w:t>
      </w:r>
      <w:proofErr w:type="spellStart"/>
      <w:r w:rsidRPr="00505B55">
        <w:rPr>
          <w:rFonts w:ascii="Times New Roman" w:hAnsi="Times New Roman" w:cs="Times New Roman"/>
          <w:sz w:val="24"/>
          <w:szCs w:val="24"/>
        </w:rPr>
        <w:t>Chourasia</w:t>
      </w:r>
      <w:proofErr w:type="spellEnd"/>
      <w:r w:rsidRPr="00505B55">
        <w:rPr>
          <w:rFonts w:ascii="Times New Roman" w:hAnsi="Times New Roman" w:cs="Times New Roman"/>
          <w:sz w:val="24"/>
          <w:szCs w:val="24"/>
        </w:rPr>
        <w:t xml:space="preserve"> , (</w:t>
      </w:r>
      <w:proofErr w:type="spellStart"/>
      <w:r w:rsidRPr="00505B55">
        <w:rPr>
          <w:rFonts w:ascii="Times New Roman" w:hAnsi="Times New Roman" w:cs="Times New Roman"/>
          <w:sz w:val="24"/>
          <w:szCs w:val="24"/>
        </w:rPr>
        <w:t>Motilal</w:t>
      </w:r>
      <w:proofErr w:type="spellEnd"/>
      <w:r w:rsidRPr="00505B55">
        <w:rPr>
          <w:rFonts w:ascii="Times New Roman" w:hAnsi="Times New Roman" w:cs="Times New Roman"/>
          <w:sz w:val="24"/>
          <w:szCs w:val="24"/>
        </w:rPr>
        <w:t xml:space="preserve"> </w:t>
      </w:r>
      <w:proofErr w:type="spellStart"/>
      <w:r w:rsidRPr="00505B55">
        <w:rPr>
          <w:rFonts w:ascii="Times New Roman" w:hAnsi="Times New Roman" w:cs="Times New Roman"/>
          <w:sz w:val="24"/>
          <w:szCs w:val="24"/>
        </w:rPr>
        <w:t>Banarasidas</w:t>
      </w:r>
      <w:proofErr w:type="spellEnd"/>
      <w:r w:rsidRPr="00505B55">
        <w:rPr>
          <w:rFonts w:ascii="Times New Roman" w:hAnsi="Times New Roman" w:cs="Times New Roman"/>
          <w:sz w:val="24"/>
          <w:szCs w:val="24"/>
        </w:rPr>
        <w:t>, New Delhi., 2009).</w:t>
      </w:r>
    </w:p>
    <w:p w:rsidR="0065597D" w:rsidRDefault="0065597D" w:rsidP="0065597D">
      <w:pPr>
        <w:spacing w:line="0" w:lineRule="atLeast"/>
        <w:rPr>
          <w:rFonts w:ascii="Times New Roman" w:hAnsi="Times New Roman" w:cs="Times New Roman"/>
          <w:sz w:val="24"/>
          <w:szCs w:val="24"/>
        </w:rPr>
      </w:pPr>
    </w:p>
    <w:p w:rsidR="0065597D" w:rsidRDefault="0065597D" w:rsidP="0065597D">
      <w:pPr>
        <w:pStyle w:val="Default"/>
        <w:rPr>
          <w:b/>
          <w:bCs/>
        </w:rPr>
      </w:pPr>
      <w:r>
        <w:rPr>
          <w:b/>
          <w:bCs/>
        </w:rPr>
        <w:t>Further/ Additional Readings:</w:t>
      </w:r>
    </w:p>
    <w:p w:rsidR="0065597D" w:rsidRDefault="0065597D" w:rsidP="0065597D">
      <w:pPr>
        <w:pStyle w:val="Default"/>
        <w:rPr>
          <w:b/>
          <w:bCs/>
        </w:rPr>
      </w:pPr>
      <w:r>
        <w:t xml:space="preserve">Sinha, J., </w:t>
      </w:r>
      <w:r w:rsidRPr="00157873">
        <w:rPr>
          <w:i/>
          <w:iCs/>
        </w:rPr>
        <w:t>A Manual of Ethics</w:t>
      </w:r>
      <w:r>
        <w:t>, Calcutta, J N Sen, 1984.</w:t>
      </w:r>
    </w:p>
    <w:p w:rsidR="0065597D" w:rsidRPr="007F53D9" w:rsidRDefault="0065597D" w:rsidP="0065597D">
      <w:pPr>
        <w:autoSpaceDE w:val="0"/>
        <w:autoSpaceDN w:val="0"/>
        <w:adjustRightInd w:val="0"/>
        <w:spacing w:after="0" w:line="240" w:lineRule="auto"/>
        <w:rPr>
          <w:rFonts w:ascii="Times New Roman" w:eastAsia="TimesNewRoman" w:hAnsi="Times New Roman" w:cs="Times New Roman"/>
          <w:sz w:val="24"/>
          <w:szCs w:val="24"/>
        </w:rPr>
      </w:pPr>
      <w:r w:rsidRPr="007F53D9">
        <w:rPr>
          <w:rFonts w:ascii="Times New Roman" w:eastAsia="TimesNewRoman" w:hAnsi="Times New Roman" w:cs="Times New Roman"/>
          <w:sz w:val="24"/>
          <w:szCs w:val="24"/>
        </w:rPr>
        <w:t xml:space="preserve">Aristotle, </w:t>
      </w:r>
      <w:proofErr w:type="gramStart"/>
      <w:r w:rsidRPr="007F53D9">
        <w:rPr>
          <w:rFonts w:ascii="Times New Roman" w:eastAsia="TimesNewRoman" w:hAnsi="Times New Roman" w:cs="Times New Roman"/>
          <w:i/>
          <w:iCs/>
          <w:sz w:val="24"/>
          <w:szCs w:val="24"/>
        </w:rPr>
        <w:t>The</w:t>
      </w:r>
      <w:proofErr w:type="gramEnd"/>
      <w:r w:rsidRPr="007F53D9">
        <w:rPr>
          <w:rFonts w:ascii="Times New Roman" w:eastAsia="TimesNewRoman" w:hAnsi="Times New Roman" w:cs="Times New Roman"/>
          <w:i/>
          <w:iCs/>
          <w:sz w:val="24"/>
          <w:szCs w:val="24"/>
        </w:rPr>
        <w:t xml:space="preserve"> Nicomachean Ethics</w:t>
      </w:r>
      <w:r>
        <w:rPr>
          <w:rFonts w:ascii="Times New Roman" w:eastAsia="TimesNewRoman" w:hAnsi="Times New Roman" w:cs="Times New Roman"/>
          <w:b/>
          <w:bCs/>
          <w:i/>
          <w:iCs/>
        </w:rPr>
        <w:t xml:space="preserve">, </w:t>
      </w:r>
      <w:r w:rsidRPr="007F53D9">
        <w:rPr>
          <w:rFonts w:ascii="Times New Roman" w:eastAsia="TimesNewRoman" w:hAnsi="Times New Roman" w:cs="Times New Roman"/>
        </w:rPr>
        <w:t>Trans</w:t>
      </w:r>
      <w:r>
        <w:rPr>
          <w:rFonts w:ascii="Times New Roman" w:eastAsia="TimesNewRoman" w:hAnsi="Times New Roman" w:cs="Times New Roman"/>
        </w:rPr>
        <w:t>lated by P. F. Peters,</w:t>
      </w:r>
      <w:r w:rsidRPr="007F53D9">
        <w:rPr>
          <w:rFonts w:ascii="TimesNewRoman" w:eastAsia="TimesNewRoman" w:cs="TimesNewRoman"/>
          <w:sz w:val="24"/>
          <w:szCs w:val="24"/>
        </w:rPr>
        <w:t xml:space="preserve"> </w:t>
      </w:r>
      <w:r>
        <w:rPr>
          <w:rFonts w:ascii="Times New Roman" w:eastAsia="TimesNewRoman" w:hAnsi="Times New Roman" w:cs="Times New Roman"/>
          <w:sz w:val="24"/>
          <w:szCs w:val="24"/>
        </w:rPr>
        <w:t>London,</w:t>
      </w:r>
    </w:p>
    <w:p w:rsidR="0065597D" w:rsidRDefault="0065597D" w:rsidP="0065597D">
      <w:pPr>
        <w:pStyle w:val="Default"/>
        <w:rPr>
          <w:rFonts w:eastAsia="TimesNewRoman"/>
        </w:rPr>
      </w:pPr>
      <w:proofErr w:type="spellStart"/>
      <w:r w:rsidRPr="007F53D9">
        <w:rPr>
          <w:rFonts w:eastAsia="TimesNewRoman"/>
        </w:rPr>
        <w:t>Kegan</w:t>
      </w:r>
      <w:proofErr w:type="spellEnd"/>
      <w:r w:rsidRPr="007F53D9">
        <w:rPr>
          <w:rFonts w:eastAsia="TimesNewRoman"/>
        </w:rPr>
        <w:t xml:space="preserve"> Paul</w:t>
      </w:r>
      <w:r>
        <w:rPr>
          <w:rFonts w:eastAsia="TimesNewRoman"/>
        </w:rPr>
        <w:t xml:space="preserve">, Trench, </w:t>
      </w:r>
      <w:proofErr w:type="spellStart"/>
      <w:r>
        <w:rPr>
          <w:rFonts w:eastAsia="TimesNewRoman"/>
        </w:rPr>
        <w:t>Truebner</w:t>
      </w:r>
      <w:proofErr w:type="spellEnd"/>
      <w:r>
        <w:rPr>
          <w:rFonts w:eastAsia="TimesNewRoman"/>
        </w:rPr>
        <w:t xml:space="preserve"> &amp; Co., 1893.</w:t>
      </w:r>
    </w:p>
    <w:p w:rsidR="0065597D" w:rsidRDefault="0065597D" w:rsidP="0065597D">
      <w:pPr>
        <w:autoSpaceDE w:val="0"/>
        <w:autoSpaceDN w:val="0"/>
        <w:adjustRightInd w:val="0"/>
        <w:spacing w:after="0" w:line="240" w:lineRule="auto"/>
        <w:rPr>
          <w:rFonts w:ascii="Times New Roman" w:hAnsi="Times New Roman" w:cs="Times New Roman"/>
          <w:sz w:val="24"/>
          <w:szCs w:val="24"/>
        </w:rPr>
      </w:pPr>
      <w:r w:rsidRPr="00C06FE0">
        <w:rPr>
          <w:rFonts w:ascii="Times New Roman" w:hAnsi="Times New Roman" w:cs="Times New Roman"/>
          <w:sz w:val="24"/>
          <w:szCs w:val="24"/>
        </w:rPr>
        <w:t xml:space="preserve">Immanuel Kant, </w:t>
      </w:r>
      <w:r w:rsidRPr="00C06FE0">
        <w:rPr>
          <w:rFonts w:ascii="Times New Roman" w:hAnsi="Times New Roman" w:cs="Times New Roman"/>
          <w:i/>
          <w:iCs/>
          <w:sz w:val="24"/>
          <w:szCs w:val="24"/>
        </w:rPr>
        <w:t xml:space="preserve">Groundwork of the Metaphysics of </w:t>
      </w:r>
      <w:proofErr w:type="spellStart"/>
      <w:r w:rsidRPr="00C06FE0">
        <w:rPr>
          <w:rFonts w:ascii="Times New Roman" w:hAnsi="Times New Roman" w:cs="Times New Roman"/>
          <w:i/>
          <w:iCs/>
          <w:sz w:val="24"/>
          <w:szCs w:val="24"/>
        </w:rPr>
        <w:t>Morals</w:t>
      </w:r>
      <w:proofErr w:type="gramStart"/>
      <w:r w:rsidRPr="00C06FE0">
        <w:rPr>
          <w:rFonts w:ascii="Times New Roman" w:hAnsi="Times New Roman" w:cs="Times New Roman"/>
          <w:i/>
          <w:iCs/>
          <w:sz w:val="24"/>
          <w:szCs w:val="24"/>
        </w:rPr>
        <w:t>,</w:t>
      </w:r>
      <w:r>
        <w:rPr>
          <w:rFonts w:ascii="Times New Roman" w:hAnsi="Times New Roman" w:cs="Times New Roman"/>
          <w:sz w:val="24"/>
          <w:szCs w:val="24"/>
        </w:rPr>
        <w:t>Translated</w:t>
      </w:r>
      <w:proofErr w:type="spellEnd"/>
      <w:proofErr w:type="gramEnd"/>
      <w:r>
        <w:rPr>
          <w:rFonts w:ascii="Times New Roman" w:hAnsi="Times New Roman" w:cs="Times New Roman"/>
          <w:sz w:val="24"/>
          <w:szCs w:val="24"/>
        </w:rPr>
        <w:t xml:space="preserve"> </w:t>
      </w:r>
      <w:r w:rsidRPr="00C06FE0">
        <w:rPr>
          <w:rFonts w:ascii="Times New Roman" w:hAnsi="Times New Roman" w:cs="Times New Roman"/>
          <w:sz w:val="24"/>
          <w:szCs w:val="24"/>
        </w:rPr>
        <w:t>and Edit</w:t>
      </w:r>
      <w:r>
        <w:rPr>
          <w:rFonts w:ascii="Times New Roman" w:hAnsi="Times New Roman" w:cs="Times New Roman"/>
          <w:sz w:val="24"/>
          <w:szCs w:val="24"/>
        </w:rPr>
        <w:t>ed</w:t>
      </w:r>
      <w:r w:rsidRPr="00C06FE0">
        <w:rPr>
          <w:rFonts w:ascii="Times New Roman" w:hAnsi="Times New Roman" w:cs="Times New Roman"/>
          <w:sz w:val="24"/>
          <w:szCs w:val="24"/>
        </w:rPr>
        <w:t xml:space="preserve"> </w:t>
      </w:r>
      <w:r>
        <w:rPr>
          <w:rFonts w:ascii="Times New Roman" w:hAnsi="Times New Roman" w:cs="Times New Roman"/>
          <w:sz w:val="24"/>
          <w:szCs w:val="24"/>
        </w:rPr>
        <w:t>b</w:t>
      </w:r>
      <w:r w:rsidRPr="00C06FE0">
        <w:rPr>
          <w:rFonts w:ascii="Times New Roman" w:hAnsi="Times New Roman" w:cs="Times New Roman"/>
          <w:sz w:val="24"/>
          <w:szCs w:val="24"/>
        </w:rPr>
        <w:t xml:space="preserve">y M. </w:t>
      </w:r>
      <w:proofErr w:type="spellStart"/>
      <w:r w:rsidRPr="00C06FE0">
        <w:rPr>
          <w:rFonts w:ascii="Times New Roman" w:hAnsi="Times New Roman" w:cs="Times New Roman"/>
          <w:sz w:val="24"/>
          <w:szCs w:val="24"/>
        </w:rPr>
        <w:t>Gregor</w:t>
      </w:r>
      <w:proofErr w:type="spellEnd"/>
      <w:r w:rsidRPr="00C06FE0">
        <w:rPr>
          <w:rFonts w:ascii="Times New Roman" w:hAnsi="Times New Roman" w:cs="Times New Roman"/>
          <w:sz w:val="24"/>
          <w:szCs w:val="24"/>
        </w:rPr>
        <w:t xml:space="preserve">, </w:t>
      </w:r>
      <w:proofErr w:type="spellStart"/>
      <w:r w:rsidRPr="00C06FE0">
        <w:rPr>
          <w:rFonts w:ascii="Times New Roman" w:hAnsi="Times New Roman" w:cs="Times New Roman"/>
          <w:sz w:val="24"/>
          <w:szCs w:val="24"/>
        </w:rPr>
        <w:t>Campridge</w:t>
      </w:r>
      <w:proofErr w:type="spellEnd"/>
      <w:r w:rsidRPr="00C06FE0">
        <w:rPr>
          <w:rFonts w:ascii="Times New Roman" w:hAnsi="Times New Roman" w:cs="Times New Roman"/>
          <w:sz w:val="24"/>
          <w:szCs w:val="24"/>
        </w:rPr>
        <w:t>, Cambridge University Press, 1997.</w:t>
      </w:r>
    </w:p>
    <w:p w:rsidR="0065597D" w:rsidRDefault="0065597D" w:rsidP="0065597D">
      <w:pPr>
        <w:pStyle w:val="Default"/>
      </w:pPr>
      <w:r w:rsidRPr="00C06FE0">
        <w:t xml:space="preserve">J. S. Mill, </w:t>
      </w:r>
      <w:r w:rsidRPr="00C06FE0">
        <w:rPr>
          <w:i/>
          <w:iCs/>
        </w:rPr>
        <w:t>Utilitarianism (1863)</w:t>
      </w:r>
      <w:r w:rsidRPr="00C06FE0">
        <w:t xml:space="preserve">, Canada, </w:t>
      </w:r>
      <w:proofErr w:type="spellStart"/>
      <w:r w:rsidRPr="00C06FE0">
        <w:t>Batoche</w:t>
      </w:r>
      <w:proofErr w:type="spellEnd"/>
      <w:r w:rsidRPr="00C06FE0">
        <w:t xml:space="preserve"> Books, 2001.</w:t>
      </w:r>
    </w:p>
    <w:p w:rsidR="0065597D" w:rsidRPr="00270089" w:rsidRDefault="0065597D" w:rsidP="0065597D">
      <w:pPr>
        <w:shd w:val="clear" w:color="auto" w:fill="FFFFFF"/>
        <w:spacing w:after="120" w:line="240" w:lineRule="auto"/>
        <w:textAlignment w:val="baseline"/>
        <w:outlineLvl w:val="0"/>
        <w:rPr>
          <w:rFonts w:ascii="Times New Roman" w:hAnsi="Times New Roman" w:cs="Times New Roman"/>
          <w:color w:val="212529"/>
          <w:sz w:val="24"/>
          <w:szCs w:val="24"/>
          <w:shd w:val="clear" w:color="auto" w:fill="FFFFFF"/>
        </w:rPr>
      </w:pPr>
      <w:r w:rsidRPr="00270089">
        <w:rPr>
          <w:rFonts w:ascii="Times New Roman" w:hAnsi="Times New Roman" w:cs="Times New Roman"/>
          <w:color w:val="212529"/>
          <w:sz w:val="24"/>
          <w:szCs w:val="24"/>
          <w:shd w:val="clear" w:color="auto" w:fill="FFFFFF"/>
        </w:rPr>
        <w:t xml:space="preserve">Beauchamp, T. L., and Childress, J. F., </w:t>
      </w:r>
      <w:r w:rsidRPr="006E7675">
        <w:rPr>
          <w:rFonts w:ascii="Times New Roman" w:hAnsi="Times New Roman" w:cs="Times New Roman"/>
          <w:i/>
          <w:iCs/>
          <w:color w:val="212529"/>
          <w:sz w:val="24"/>
          <w:szCs w:val="24"/>
          <w:shd w:val="clear" w:color="auto" w:fill="FFFFFF"/>
        </w:rPr>
        <w:t>Principles of Biomedical Ethics</w:t>
      </w:r>
      <w:r w:rsidRPr="00270089">
        <w:rPr>
          <w:rFonts w:ascii="Times New Roman" w:hAnsi="Times New Roman" w:cs="Times New Roman"/>
          <w:color w:val="212529"/>
          <w:sz w:val="24"/>
          <w:szCs w:val="24"/>
          <w:shd w:val="clear" w:color="auto" w:fill="FFFFFF"/>
        </w:rPr>
        <w:t xml:space="preserve"> (8</w:t>
      </w:r>
      <w:r w:rsidRPr="00270089">
        <w:rPr>
          <w:rFonts w:ascii="Times New Roman" w:hAnsi="Times New Roman" w:cs="Times New Roman"/>
          <w:color w:val="212529"/>
          <w:sz w:val="24"/>
          <w:szCs w:val="24"/>
          <w:shd w:val="clear" w:color="auto" w:fill="FFFFFF"/>
          <w:vertAlign w:val="superscript"/>
        </w:rPr>
        <w:t>th</w:t>
      </w:r>
      <w:r w:rsidRPr="00270089">
        <w:rPr>
          <w:rFonts w:ascii="Times New Roman" w:hAnsi="Times New Roman" w:cs="Times New Roman"/>
          <w:color w:val="212529"/>
          <w:sz w:val="24"/>
          <w:szCs w:val="24"/>
          <w:shd w:val="clear" w:color="auto" w:fill="FFFFFF"/>
        </w:rPr>
        <w:t xml:space="preserve"> </w:t>
      </w:r>
      <w:proofErr w:type="gramStart"/>
      <w:r w:rsidRPr="00270089">
        <w:rPr>
          <w:rFonts w:ascii="Times New Roman" w:hAnsi="Times New Roman" w:cs="Times New Roman"/>
          <w:color w:val="212529"/>
          <w:sz w:val="24"/>
          <w:szCs w:val="24"/>
          <w:shd w:val="clear" w:color="auto" w:fill="FFFFFF"/>
        </w:rPr>
        <w:t>ed</w:t>
      </w:r>
      <w:proofErr w:type="gramEnd"/>
      <w:r w:rsidRPr="00270089">
        <w:rPr>
          <w:rFonts w:ascii="Times New Roman" w:hAnsi="Times New Roman" w:cs="Times New Roman"/>
          <w:color w:val="212529"/>
          <w:sz w:val="24"/>
          <w:szCs w:val="24"/>
          <w:shd w:val="clear" w:color="auto" w:fill="FFFFFF"/>
        </w:rPr>
        <w:t>), Oxford, Oxford University Press, 2019.</w:t>
      </w:r>
    </w:p>
    <w:p w:rsidR="0065597D" w:rsidRDefault="0065597D" w:rsidP="0065597D">
      <w:pPr>
        <w:shd w:val="clear" w:color="auto" w:fill="FFFFFF"/>
        <w:spacing w:after="120" w:line="240" w:lineRule="auto"/>
        <w:textAlignment w:val="baseline"/>
        <w:outlineLvl w:val="0"/>
        <w:rPr>
          <w:rFonts w:ascii="Times New Roman" w:eastAsia="Times New Roman" w:hAnsi="Times New Roman" w:cs="Times New Roman"/>
          <w:color w:val="333333"/>
          <w:sz w:val="24"/>
          <w:szCs w:val="24"/>
        </w:rPr>
      </w:pPr>
      <w:r w:rsidRPr="006E7675">
        <w:rPr>
          <w:rFonts w:ascii="Times New Roman" w:hAnsi="Times New Roman" w:cs="Times New Roman"/>
          <w:i/>
          <w:iCs/>
          <w:sz w:val="24"/>
          <w:szCs w:val="24"/>
        </w:rPr>
        <w:t>A Companion to Bioethics</w:t>
      </w:r>
      <w:r w:rsidRPr="00270089">
        <w:rPr>
          <w:rFonts w:ascii="Times New Roman" w:hAnsi="Times New Roman" w:cs="Times New Roman"/>
          <w:sz w:val="24"/>
          <w:szCs w:val="24"/>
        </w:rPr>
        <w:t xml:space="preserve"> (2</w:t>
      </w:r>
      <w:r w:rsidRPr="00270089">
        <w:rPr>
          <w:rFonts w:ascii="Times New Roman" w:hAnsi="Times New Roman" w:cs="Times New Roman"/>
          <w:sz w:val="24"/>
          <w:szCs w:val="24"/>
          <w:vertAlign w:val="superscript"/>
        </w:rPr>
        <w:t>nd</w:t>
      </w:r>
      <w:r w:rsidRPr="00270089">
        <w:rPr>
          <w:rFonts w:ascii="Times New Roman" w:hAnsi="Times New Roman" w:cs="Times New Roman"/>
          <w:sz w:val="24"/>
          <w:szCs w:val="24"/>
        </w:rPr>
        <w:t xml:space="preserve"> </w:t>
      </w:r>
      <w:proofErr w:type="gramStart"/>
      <w:r w:rsidRPr="00270089">
        <w:rPr>
          <w:rFonts w:ascii="Times New Roman" w:hAnsi="Times New Roman" w:cs="Times New Roman"/>
          <w:sz w:val="24"/>
          <w:szCs w:val="24"/>
        </w:rPr>
        <w:t>ed</w:t>
      </w:r>
      <w:proofErr w:type="gramEnd"/>
      <w:r w:rsidRPr="00270089">
        <w:rPr>
          <w:rFonts w:ascii="Times New Roman" w:hAnsi="Times New Roman" w:cs="Times New Roman"/>
          <w:sz w:val="24"/>
          <w:szCs w:val="24"/>
        </w:rPr>
        <w:t xml:space="preserve">), Edited by   </w:t>
      </w:r>
      <w:r w:rsidRPr="00270089">
        <w:rPr>
          <w:rFonts w:ascii="Times New Roman" w:eastAsia="Times New Roman" w:hAnsi="Times New Roman" w:cs="Times New Roman"/>
          <w:color w:val="333333"/>
          <w:sz w:val="24"/>
          <w:szCs w:val="24"/>
        </w:rPr>
        <w:t>Helga Kuhse and Peter Singer,</w:t>
      </w:r>
      <w:r w:rsidRPr="00270089">
        <w:rPr>
          <w:rFonts w:ascii="Times New Roman" w:hAnsi="Times New Roman" w:cs="Times New Roman"/>
          <w:sz w:val="24"/>
          <w:szCs w:val="24"/>
        </w:rPr>
        <w:t xml:space="preserve"> Blackwell</w:t>
      </w:r>
      <w:r w:rsidRPr="00270089">
        <w:rPr>
          <w:rFonts w:ascii="Times New Roman" w:eastAsia="Times New Roman" w:hAnsi="Times New Roman" w:cs="Times New Roman"/>
          <w:color w:val="333333"/>
          <w:sz w:val="24"/>
          <w:szCs w:val="24"/>
        </w:rPr>
        <w:t>, UK, 2009.</w:t>
      </w:r>
    </w:p>
    <w:p w:rsidR="0065597D" w:rsidRDefault="0065597D" w:rsidP="0065597D">
      <w:pPr>
        <w:shd w:val="clear" w:color="auto" w:fill="FFFFFF"/>
        <w:spacing w:after="120" w:line="240" w:lineRule="auto"/>
        <w:textAlignment w:val="baseline"/>
        <w:outlineLvl w:val="0"/>
        <w:rPr>
          <w:rFonts w:ascii="Times New Roman" w:hAnsi="Times New Roman" w:cs="Times New Roman"/>
          <w:color w:val="212529"/>
          <w:sz w:val="24"/>
          <w:szCs w:val="24"/>
          <w:shd w:val="clear" w:color="auto" w:fill="FFFFFF"/>
        </w:rPr>
      </w:pPr>
      <w:r w:rsidRPr="003013C7">
        <w:rPr>
          <w:rFonts w:ascii="Times New Roman" w:hAnsi="Times New Roman" w:cs="Times New Roman"/>
          <w:color w:val="212529"/>
          <w:sz w:val="24"/>
          <w:szCs w:val="24"/>
          <w:shd w:val="clear" w:color="auto" w:fill="FFFFFF"/>
        </w:rPr>
        <w:t xml:space="preserve">Hughes, J. C., and Baldwin, C., </w:t>
      </w:r>
      <w:r w:rsidRPr="006E7675">
        <w:rPr>
          <w:rFonts w:ascii="Times New Roman" w:hAnsi="Times New Roman" w:cs="Times New Roman"/>
          <w:i/>
          <w:iCs/>
          <w:color w:val="212529"/>
          <w:sz w:val="24"/>
          <w:szCs w:val="24"/>
          <w:shd w:val="clear" w:color="auto" w:fill="FFFFFF"/>
        </w:rPr>
        <w:t>Ethical Issues in Dementia Care: Making Difficult Decisions</w:t>
      </w:r>
      <w:r w:rsidRPr="003013C7">
        <w:rPr>
          <w:rFonts w:ascii="Times New Roman" w:hAnsi="Times New Roman" w:cs="Times New Roman"/>
          <w:color w:val="212529"/>
          <w:sz w:val="24"/>
          <w:szCs w:val="24"/>
          <w:shd w:val="clear" w:color="auto" w:fill="FFFFFF"/>
        </w:rPr>
        <w:t xml:space="preserve">, </w:t>
      </w:r>
      <w:r w:rsidRPr="003013C7">
        <w:rPr>
          <w:rFonts w:ascii="Times New Roman" w:hAnsi="Times New Roman" w:cs="Times New Roman"/>
          <w:color w:val="0F1111"/>
          <w:sz w:val="24"/>
          <w:szCs w:val="24"/>
          <w:shd w:val="clear" w:color="auto" w:fill="FFFFFF"/>
        </w:rPr>
        <w:t>UK,</w:t>
      </w:r>
      <w:r w:rsidRPr="003013C7">
        <w:rPr>
          <w:rFonts w:ascii="Times New Roman" w:hAnsi="Times New Roman" w:cs="Times New Roman"/>
          <w:color w:val="212529"/>
          <w:sz w:val="24"/>
          <w:szCs w:val="24"/>
          <w:shd w:val="clear" w:color="auto" w:fill="FFFFFF"/>
        </w:rPr>
        <w:t xml:space="preserve"> </w:t>
      </w:r>
      <w:r w:rsidRPr="003013C7">
        <w:rPr>
          <w:rFonts w:ascii="Times New Roman" w:hAnsi="Times New Roman" w:cs="Times New Roman"/>
          <w:color w:val="0F1111"/>
          <w:sz w:val="24"/>
          <w:szCs w:val="24"/>
          <w:shd w:val="clear" w:color="auto" w:fill="FFFFFF"/>
        </w:rPr>
        <w:t xml:space="preserve">Jessica Kingsley Publishers, </w:t>
      </w:r>
      <w:r w:rsidRPr="003013C7">
        <w:rPr>
          <w:rFonts w:ascii="Times New Roman" w:hAnsi="Times New Roman" w:cs="Times New Roman"/>
          <w:color w:val="212529"/>
          <w:sz w:val="24"/>
          <w:szCs w:val="24"/>
          <w:shd w:val="clear" w:color="auto" w:fill="FFFFFF"/>
        </w:rPr>
        <w:t>2006.</w:t>
      </w:r>
    </w:p>
    <w:p w:rsidR="0065597D" w:rsidRPr="00B72935" w:rsidRDefault="0065597D" w:rsidP="0065597D">
      <w:pPr>
        <w:shd w:val="clear" w:color="auto" w:fill="FFFFFF"/>
        <w:spacing w:after="120" w:line="240" w:lineRule="auto"/>
        <w:textAlignment w:val="baseline"/>
        <w:outlineLvl w:val="0"/>
        <w:rPr>
          <w:rFonts w:ascii="Times New Roman" w:eastAsia="Times New Roman" w:hAnsi="Times New Roman" w:cs="Times New Roman"/>
          <w:color w:val="333333"/>
          <w:sz w:val="24"/>
          <w:szCs w:val="24"/>
        </w:rPr>
      </w:pPr>
    </w:p>
    <w:p w:rsidR="0065597D" w:rsidRPr="00505B55" w:rsidRDefault="0065597D" w:rsidP="0065597D">
      <w:pPr>
        <w:spacing w:line="0" w:lineRule="atLeast"/>
        <w:rPr>
          <w:rFonts w:ascii="Times New Roman" w:eastAsia="Times New Roman" w:hAnsi="Times New Roman" w:cs="Times New Roman"/>
          <w:b/>
          <w:sz w:val="24"/>
          <w:szCs w:val="24"/>
        </w:rPr>
      </w:pPr>
      <w:r w:rsidRPr="00505B55">
        <w:rPr>
          <w:rFonts w:ascii="Times New Roman" w:eastAsia="Times New Roman" w:hAnsi="Times New Roman" w:cs="Times New Roman"/>
          <w:b/>
          <w:sz w:val="24"/>
          <w:szCs w:val="24"/>
        </w:rPr>
        <w:t>No of classes required to complete the Units (approx.):</w:t>
      </w:r>
    </w:p>
    <w:p w:rsidR="0065597D" w:rsidRPr="00505B55" w:rsidRDefault="003C20A1" w:rsidP="0065597D">
      <w:pPr>
        <w:pStyle w:val="ListParagraph"/>
        <w:numPr>
          <w:ilvl w:val="0"/>
          <w:numId w:val="1"/>
        </w:numPr>
        <w:spacing w:line="0" w:lineRule="atLeas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Unit I: 15 Classes (26 August -23 </w:t>
      </w:r>
      <w:r w:rsidR="0065597D" w:rsidRPr="00505B55">
        <w:rPr>
          <w:rFonts w:ascii="Times New Roman" w:eastAsia="Times New Roman" w:hAnsi="Times New Roman" w:cs="Times New Roman"/>
          <w:bCs/>
          <w:sz w:val="24"/>
          <w:szCs w:val="24"/>
        </w:rPr>
        <w:t>Se</w:t>
      </w:r>
      <w:r w:rsidR="0065597D" w:rsidRPr="00505B55">
        <w:rPr>
          <w:rFonts w:ascii="Times New Roman" w:hAnsi="Times New Roman" w:cs="Times New Roman"/>
          <w:sz w:val="24"/>
          <w:szCs w:val="24"/>
        </w:rPr>
        <w:t>p</w:t>
      </w:r>
      <w:r w:rsidR="0065597D" w:rsidRPr="00505B55">
        <w:rPr>
          <w:rFonts w:ascii="Times New Roman" w:eastAsia="Times New Roman" w:hAnsi="Times New Roman" w:cs="Times New Roman"/>
          <w:bCs/>
          <w:sz w:val="24"/>
          <w:szCs w:val="24"/>
        </w:rPr>
        <w:t>t)</w:t>
      </w:r>
    </w:p>
    <w:p w:rsidR="0065597D" w:rsidRPr="00505B55" w:rsidRDefault="003C20A1" w:rsidP="0065597D">
      <w:pPr>
        <w:pStyle w:val="ListParagraph"/>
        <w:numPr>
          <w:ilvl w:val="0"/>
          <w:numId w:val="1"/>
        </w:numPr>
        <w:spacing w:line="0" w:lineRule="atLeas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Unit II: 15 Classes (26</w:t>
      </w:r>
      <w:r w:rsidR="0065597D" w:rsidRPr="00505B55">
        <w:rPr>
          <w:rFonts w:ascii="Times New Roman" w:eastAsia="Times New Roman" w:hAnsi="Times New Roman" w:cs="Times New Roman"/>
          <w:bCs/>
          <w:sz w:val="24"/>
          <w:szCs w:val="24"/>
        </w:rPr>
        <w:t xml:space="preserve"> Se</w:t>
      </w:r>
      <w:r w:rsidR="0065597D" w:rsidRPr="00505B55">
        <w:rPr>
          <w:rFonts w:ascii="Times New Roman" w:hAnsi="Times New Roman" w:cs="Times New Roman"/>
          <w:sz w:val="24"/>
          <w:szCs w:val="24"/>
        </w:rPr>
        <w:t>p</w:t>
      </w:r>
      <w:r>
        <w:rPr>
          <w:rFonts w:ascii="Times New Roman" w:eastAsia="Times New Roman" w:hAnsi="Times New Roman" w:cs="Times New Roman"/>
          <w:bCs/>
          <w:sz w:val="24"/>
          <w:szCs w:val="24"/>
        </w:rPr>
        <w:t>t – 20</w:t>
      </w:r>
      <w:r w:rsidR="0065597D" w:rsidRPr="00505B55">
        <w:rPr>
          <w:rFonts w:ascii="Times New Roman" w:eastAsia="Times New Roman" w:hAnsi="Times New Roman" w:cs="Times New Roman"/>
          <w:bCs/>
          <w:sz w:val="24"/>
          <w:szCs w:val="24"/>
        </w:rPr>
        <w:t xml:space="preserve"> </w:t>
      </w:r>
      <w:r w:rsidR="0065597D" w:rsidRPr="00505B55">
        <w:rPr>
          <w:rFonts w:ascii="Times New Roman" w:eastAsia="Times New Roman" w:hAnsi="Times New Roman" w:cs="Times New Roman"/>
          <w:color w:val="000000"/>
          <w:sz w:val="24"/>
          <w:szCs w:val="24"/>
          <w:lang w:bidi="hi-IN"/>
        </w:rPr>
        <w:t>Oct</w:t>
      </w:r>
      <w:r w:rsidR="0065597D" w:rsidRPr="00505B55">
        <w:rPr>
          <w:rFonts w:ascii="Times New Roman" w:eastAsia="Times New Roman" w:hAnsi="Times New Roman" w:cs="Times New Roman"/>
          <w:bCs/>
          <w:sz w:val="24"/>
          <w:szCs w:val="24"/>
        </w:rPr>
        <w:t>)</w:t>
      </w:r>
    </w:p>
    <w:p w:rsidR="0065597D" w:rsidRPr="00505B55" w:rsidRDefault="003C20A1" w:rsidP="0065597D">
      <w:pPr>
        <w:pStyle w:val="ListParagraph"/>
        <w:numPr>
          <w:ilvl w:val="0"/>
          <w:numId w:val="1"/>
        </w:numPr>
        <w:spacing w:line="0" w:lineRule="atLeas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Unit III: 15 Classes (21</w:t>
      </w:r>
      <w:r w:rsidR="0065597D" w:rsidRPr="00505B55">
        <w:rPr>
          <w:rFonts w:ascii="Times New Roman" w:eastAsia="Times New Roman" w:hAnsi="Times New Roman" w:cs="Times New Roman"/>
          <w:bCs/>
          <w:sz w:val="24"/>
          <w:szCs w:val="24"/>
        </w:rPr>
        <w:t xml:space="preserve"> </w:t>
      </w:r>
      <w:r w:rsidR="0065597D" w:rsidRPr="00505B55">
        <w:rPr>
          <w:rFonts w:ascii="Times New Roman" w:eastAsia="Times New Roman" w:hAnsi="Times New Roman" w:cs="Times New Roman"/>
          <w:color w:val="000000"/>
          <w:sz w:val="24"/>
          <w:szCs w:val="24"/>
          <w:lang w:bidi="hi-IN"/>
        </w:rPr>
        <w:t>Oct</w:t>
      </w:r>
      <w:r>
        <w:rPr>
          <w:rFonts w:ascii="Times New Roman" w:eastAsia="Times New Roman" w:hAnsi="Times New Roman" w:cs="Times New Roman"/>
          <w:bCs/>
          <w:sz w:val="24"/>
          <w:szCs w:val="24"/>
        </w:rPr>
        <w:t xml:space="preserve"> – 18</w:t>
      </w:r>
      <w:r w:rsidR="0065597D" w:rsidRPr="00505B55">
        <w:rPr>
          <w:rFonts w:ascii="Times New Roman" w:eastAsia="Times New Roman" w:hAnsi="Times New Roman" w:cs="Times New Roman"/>
          <w:bCs/>
          <w:sz w:val="24"/>
          <w:szCs w:val="24"/>
        </w:rPr>
        <w:t xml:space="preserve"> Nov)</w:t>
      </w:r>
    </w:p>
    <w:p w:rsidR="0065597D" w:rsidRPr="00505B55" w:rsidRDefault="00F0126D" w:rsidP="0065597D">
      <w:pPr>
        <w:pStyle w:val="ListParagraph"/>
        <w:numPr>
          <w:ilvl w:val="0"/>
          <w:numId w:val="1"/>
        </w:numPr>
        <w:spacing w:line="0" w:lineRule="atLeas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Unit IV: 08 Classes (21 Nov –14 Dec</w:t>
      </w:r>
      <w:r w:rsidR="0065597D" w:rsidRPr="00505B55">
        <w:rPr>
          <w:rFonts w:ascii="Times New Roman" w:eastAsia="Times New Roman" w:hAnsi="Times New Roman" w:cs="Times New Roman"/>
          <w:bCs/>
          <w:sz w:val="24"/>
          <w:szCs w:val="24"/>
        </w:rPr>
        <w:t>)</w:t>
      </w:r>
    </w:p>
    <w:p w:rsidR="0065597D" w:rsidRPr="00CD7913" w:rsidRDefault="0065597D" w:rsidP="00CD7913">
      <w:pPr>
        <w:spacing w:line="0" w:lineRule="atLeast"/>
        <w:ind w:left="360"/>
        <w:rPr>
          <w:rFonts w:ascii="Times New Roman" w:eastAsia="Times New Roman" w:hAnsi="Times New Roman" w:cs="Times New Roman"/>
          <w:bCs/>
          <w:sz w:val="24"/>
          <w:szCs w:val="24"/>
        </w:rPr>
      </w:pPr>
    </w:p>
    <w:p w:rsidR="0065597D" w:rsidRPr="00505B55" w:rsidRDefault="0065597D" w:rsidP="0065597D">
      <w:pPr>
        <w:pStyle w:val="ListParagraph"/>
        <w:rPr>
          <w:rFonts w:ascii="Times New Roman" w:eastAsia="Times New Roman" w:hAnsi="Times New Roman" w:cs="Times New Roman"/>
          <w:b/>
          <w:sz w:val="24"/>
          <w:szCs w:val="24"/>
        </w:rPr>
      </w:pPr>
    </w:p>
    <w:p w:rsidR="0065597D" w:rsidRPr="00BE20BD" w:rsidRDefault="0065597D" w:rsidP="00BE20BD">
      <w:pPr>
        <w:shd w:val="clear" w:color="auto" w:fill="FFFFFF"/>
        <w:spacing w:after="0" w:line="240" w:lineRule="auto"/>
        <w:rPr>
          <w:rFonts w:ascii="Times New Roman" w:eastAsia="Times New Roman" w:hAnsi="Times New Roman" w:cs="Times New Roman"/>
          <w:b/>
          <w:bCs/>
          <w:color w:val="000000"/>
          <w:sz w:val="24"/>
          <w:szCs w:val="24"/>
          <w:lang w:bidi="hi-IN"/>
        </w:rPr>
      </w:pPr>
      <w:r w:rsidRPr="00505B55">
        <w:rPr>
          <w:rFonts w:ascii="Times New Roman" w:eastAsia="Times New Roman" w:hAnsi="Times New Roman" w:cs="Times New Roman"/>
          <w:b/>
          <w:bCs/>
          <w:color w:val="000000"/>
          <w:sz w:val="24"/>
          <w:szCs w:val="24"/>
          <w:lang w:bidi="hi-IN"/>
        </w:rPr>
        <w:t>Methodology:</w:t>
      </w:r>
    </w:p>
    <w:p w:rsidR="0065597D" w:rsidRPr="00505B55" w:rsidRDefault="0065597D" w:rsidP="0065597D">
      <w:pPr>
        <w:pStyle w:val="ListParagraph"/>
        <w:numPr>
          <w:ilvl w:val="0"/>
          <w:numId w:val="2"/>
        </w:numPr>
        <w:shd w:val="clear" w:color="auto" w:fill="FFFFFF"/>
        <w:rPr>
          <w:rFonts w:ascii="Times New Roman" w:eastAsia="Times New Roman" w:hAnsi="Times New Roman" w:cs="Times New Roman"/>
          <w:color w:val="000000"/>
          <w:sz w:val="24"/>
          <w:szCs w:val="24"/>
          <w:lang w:bidi="hi-IN"/>
        </w:rPr>
      </w:pPr>
      <w:r w:rsidRPr="00505B55">
        <w:rPr>
          <w:rFonts w:ascii="Times New Roman" w:eastAsia="Times New Roman" w:hAnsi="Times New Roman" w:cs="Times New Roman"/>
          <w:color w:val="000000"/>
          <w:sz w:val="24"/>
          <w:szCs w:val="24"/>
          <w:lang w:bidi="hi-IN"/>
        </w:rPr>
        <w:t xml:space="preserve">Lectures are given in a discussion, interactive and participative mode. </w:t>
      </w:r>
    </w:p>
    <w:p w:rsidR="0065597D" w:rsidRPr="00505B55" w:rsidRDefault="0065597D" w:rsidP="0065597D">
      <w:pPr>
        <w:pStyle w:val="ListParagraph"/>
        <w:numPr>
          <w:ilvl w:val="0"/>
          <w:numId w:val="2"/>
        </w:numPr>
        <w:shd w:val="clear" w:color="auto" w:fill="FFFFFF"/>
        <w:rPr>
          <w:rFonts w:ascii="Times New Roman" w:eastAsia="Times New Roman" w:hAnsi="Times New Roman" w:cs="Times New Roman"/>
          <w:color w:val="000000"/>
          <w:sz w:val="24"/>
          <w:szCs w:val="24"/>
          <w:lang w:bidi="hi-IN"/>
        </w:rPr>
      </w:pPr>
      <w:r w:rsidRPr="00505B55">
        <w:rPr>
          <w:rFonts w:ascii="Times New Roman" w:eastAsia="Times New Roman" w:hAnsi="Times New Roman" w:cs="Times New Roman"/>
          <w:color w:val="000000"/>
          <w:sz w:val="24"/>
          <w:szCs w:val="24"/>
          <w:lang w:bidi="hi-IN"/>
        </w:rPr>
        <w:t>Sufficient care is taken of Hindi medium students and as per their needs lectures are delivered bilingually (English and Hindi) and reading materials supplied to them accordingly.</w:t>
      </w:r>
    </w:p>
    <w:p w:rsidR="0065597D" w:rsidRPr="00505B55" w:rsidRDefault="0065597D" w:rsidP="0065597D">
      <w:pPr>
        <w:numPr>
          <w:ilvl w:val="0"/>
          <w:numId w:val="2"/>
        </w:numPr>
        <w:autoSpaceDE w:val="0"/>
        <w:autoSpaceDN w:val="0"/>
        <w:adjustRightInd w:val="0"/>
        <w:spacing w:after="0" w:line="240" w:lineRule="auto"/>
        <w:jc w:val="both"/>
        <w:rPr>
          <w:rFonts w:ascii="Times New Roman" w:hAnsi="Times New Roman" w:cs="Times New Roman"/>
          <w:color w:val="000000"/>
          <w:sz w:val="24"/>
          <w:szCs w:val="24"/>
        </w:rPr>
      </w:pPr>
      <w:r w:rsidRPr="00505B55">
        <w:rPr>
          <w:rFonts w:ascii="Times New Roman" w:hAnsi="Times New Roman" w:cs="Times New Roman"/>
          <w:color w:val="000000"/>
          <w:sz w:val="24"/>
          <w:szCs w:val="24"/>
        </w:rPr>
        <w:t>Questions and problems to be addressed in class and in tutorials by giving various illustrations and examples.</w:t>
      </w:r>
      <w:r w:rsidRPr="00505B55">
        <w:rPr>
          <w:rFonts w:ascii="Times New Roman" w:eastAsia="Times New Roman" w:hAnsi="Times New Roman" w:cs="Times New Roman"/>
          <w:color w:val="000000"/>
          <w:sz w:val="24"/>
          <w:szCs w:val="24"/>
          <w:lang w:bidi="hi-IN"/>
        </w:rPr>
        <w:t xml:space="preserve"> </w:t>
      </w:r>
    </w:p>
    <w:p w:rsidR="0065597D" w:rsidRPr="00505B55" w:rsidRDefault="0065597D" w:rsidP="0065597D">
      <w:pPr>
        <w:pStyle w:val="ListParagraph"/>
        <w:numPr>
          <w:ilvl w:val="0"/>
          <w:numId w:val="2"/>
        </w:numPr>
        <w:shd w:val="clear" w:color="auto" w:fill="FFFFFF"/>
        <w:rPr>
          <w:rFonts w:ascii="Times New Roman" w:eastAsia="Times New Roman" w:hAnsi="Times New Roman" w:cs="Times New Roman"/>
          <w:color w:val="000000"/>
          <w:sz w:val="24"/>
          <w:szCs w:val="24"/>
          <w:lang w:bidi="hi-IN"/>
        </w:rPr>
      </w:pPr>
      <w:r w:rsidRPr="00505B55">
        <w:rPr>
          <w:rFonts w:ascii="Times New Roman" w:eastAsia="Times New Roman" w:hAnsi="Times New Roman" w:cs="Times New Roman"/>
          <w:color w:val="000000"/>
          <w:sz w:val="24"/>
          <w:szCs w:val="24"/>
          <w:lang w:bidi="hi-IN"/>
        </w:rPr>
        <w:t>Prior information about concerned materials/ readings provided to the studen</w:t>
      </w:r>
      <w:r w:rsidR="00BE20BD">
        <w:rPr>
          <w:rFonts w:ascii="Times New Roman" w:eastAsia="Times New Roman" w:hAnsi="Times New Roman" w:cs="Times New Roman"/>
          <w:color w:val="000000"/>
          <w:sz w:val="24"/>
          <w:szCs w:val="24"/>
          <w:lang w:bidi="hi-IN"/>
        </w:rPr>
        <w:t xml:space="preserve">ts on </w:t>
      </w:r>
      <w:proofErr w:type="spellStart"/>
      <w:r w:rsidR="00BE20BD">
        <w:rPr>
          <w:rFonts w:ascii="Times New Roman" w:eastAsia="Times New Roman" w:hAnsi="Times New Roman" w:cs="Times New Roman"/>
          <w:color w:val="000000"/>
          <w:sz w:val="24"/>
          <w:szCs w:val="24"/>
          <w:lang w:bidi="hi-IN"/>
        </w:rPr>
        <w:t>WhatsApp</w:t>
      </w:r>
      <w:proofErr w:type="spellEnd"/>
      <w:r w:rsidR="00BE20BD">
        <w:rPr>
          <w:rFonts w:ascii="Times New Roman" w:eastAsia="Times New Roman" w:hAnsi="Times New Roman" w:cs="Times New Roman"/>
          <w:color w:val="000000"/>
          <w:sz w:val="24"/>
          <w:szCs w:val="24"/>
          <w:lang w:bidi="hi-IN"/>
        </w:rPr>
        <w:t xml:space="preserve"> group.</w:t>
      </w:r>
    </w:p>
    <w:p w:rsidR="0065597D" w:rsidRPr="00505B55" w:rsidRDefault="0065597D" w:rsidP="0065597D">
      <w:pPr>
        <w:shd w:val="clear" w:color="auto" w:fill="FFFFFF"/>
        <w:rPr>
          <w:rFonts w:ascii="Times New Roman" w:eastAsia="Times New Roman" w:hAnsi="Times New Roman" w:cs="Times New Roman"/>
          <w:b/>
          <w:bCs/>
          <w:color w:val="000000"/>
          <w:sz w:val="24"/>
          <w:szCs w:val="24"/>
          <w:lang w:bidi="hi-IN"/>
        </w:rPr>
      </w:pPr>
    </w:p>
    <w:p w:rsidR="0065597D" w:rsidRPr="00505B55" w:rsidRDefault="0065597D" w:rsidP="0065597D">
      <w:pPr>
        <w:shd w:val="clear" w:color="auto" w:fill="FFFFFF"/>
        <w:rPr>
          <w:rFonts w:ascii="Times New Roman" w:eastAsia="Times New Roman" w:hAnsi="Times New Roman" w:cs="Times New Roman"/>
          <w:b/>
          <w:bCs/>
          <w:color w:val="000000"/>
          <w:sz w:val="24"/>
          <w:szCs w:val="24"/>
          <w:lang w:bidi="hi-IN"/>
        </w:rPr>
      </w:pPr>
      <w:r w:rsidRPr="00505B55">
        <w:rPr>
          <w:rFonts w:ascii="Times New Roman" w:eastAsia="Times New Roman" w:hAnsi="Times New Roman" w:cs="Times New Roman"/>
          <w:b/>
          <w:bCs/>
          <w:color w:val="000000"/>
          <w:sz w:val="24"/>
          <w:szCs w:val="24"/>
          <w:lang w:bidi="hi-IN"/>
        </w:rPr>
        <w:t>Internal Assessment </w:t>
      </w:r>
    </w:p>
    <w:p w:rsidR="0065597D" w:rsidRPr="00505B55" w:rsidRDefault="0065597D" w:rsidP="0065597D">
      <w:pPr>
        <w:pStyle w:val="ListParagraph"/>
        <w:numPr>
          <w:ilvl w:val="0"/>
          <w:numId w:val="3"/>
        </w:numPr>
        <w:shd w:val="clear" w:color="auto" w:fill="FFFFFF"/>
        <w:rPr>
          <w:rFonts w:ascii="Times New Roman" w:eastAsia="Times New Roman" w:hAnsi="Times New Roman" w:cs="Times New Roman"/>
          <w:color w:val="000000"/>
          <w:sz w:val="24"/>
          <w:szCs w:val="24"/>
          <w:lang w:bidi="hi-IN"/>
        </w:rPr>
      </w:pPr>
      <w:r w:rsidRPr="00505B55">
        <w:rPr>
          <w:rFonts w:ascii="Times New Roman" w:eastAsia="Times New Roman" w:hAnsi="Times New Roman" w:cs="Times New Roman"/>
          <w:color w:val="000000"/>
          <w:sz w:val="24"/>
          <w:szCs w:val="24"/>
          <w:lang w:bidi="hi-IN"/>
        </w:rPr>
        <w:lastRenderedPageBreak/>
        <w:t>Internal evaluation will be done through two Tests and one Assignment (Subjective type).</w:t>
      </w:r>
    </w:p>
    <w:p w:rsidR="0065597D" w:rsidRPr="00505B55" w:rsidRDefault="0065597D" w:rsidP="0065597D">
      <w:pPr>
        <w:rPr>
          <w:rFonts w:ascii="Times New Roman" w:eastAsia="Times New Roman" w:hAnsi="Times New Roman" w:cs="Times New Roman"/>
          <w:b/>
          <w:bCs/>
          <w:color w:val="000000"/>
          <w:sz w:val="24"/>
          <w:szCs w:val="24"/>
          <w:lang w:bidi="hi-IN"/>
        </w:rPr>
      </w:pPr>
    </w:p>
    <w:p w:rsidR="0065597D" w:rsidRPr="00505B55" w:rsidRDefault="0065597D" w:rsidP="0065597D">
      <w:pPr>
        <w:rPr>
          <w:rFonts w:ascii="Times New Roman" w:eastAsia="Times New Roman" w:hAnsi="Times New Roman" w:cs="Times New Roman"/>
          <w:b/>
          <w:bCs/>
          <w:color w:val="000000"/>
          <w:sz w:val="24"/>
          <w:szCs w:val="24"/>
          <w:lang w:bidi="hi-IN"/>
        </w:rPr>
      </w:pPr>
      <w:r w:rsidRPr="00505B55">
        <w:rPr>
          <w:rFonts w:ascii="Times New Roman" w:eastAsia="Times New Roman" w:hAnsi="Times New Roman" w:cs="Times New Roman"/>
          <w:b/>
          <w:bCs/>
          <w:color w:val="000000"/>
          <w:sz w:val="24"/>
          <w:szCs w:val="24"/>
          <w:lang w:bidi="hi-IN"/>
        </w:rPr>
        <w:t>Tentative date of Assignment and Tests;</w:t>
      </w:r>
    </w:p>
    <w:p w:rsidR="0065597D" w:rsidRPr="00505B55" w:rsidRDefault="0065597D" w:rsidP="0065597D">
      <w:pPr>
        <w:spacing w:line="0" w:lineRule="atLeast"/>
        <w:jc w:val="both"/>
        <w:rPr>
          <w:rFonts w:ascii="Times New Roman" w:eastAsia="Times New Roman" w:hAnsi="Times New Roman" w:cs="Times New Roman"/>
          <w:bCs/>
          <w:sz w:val="24"/>
          <w:szCs w:val="24"/>
        </w:rPr>
      </w:pPr>
      <w:r w:rsidRPr="00505B55">
        <w:rPr>
          <w:rFonts w:ascii="Times New Roman" w:eastAsia="Times New Roman" w:hAnsi="Times New Roman" w:cs="Times New Roman"/>
          <w:bCs/>
          <w:sz w:val="24"/>
          <w:szCs w:val="24"/>
        </w:rPr>
        <w:t>Fi</w:t>
      </w:r>
      <w:r w:rsidR="0000784B">
        <w:rPr>
          <w:rFonts w:ascii="Times New Roman" w:eastAsia="Times New Roman" w:hAnsi="Times New Roman" w:cs="Times New Roman"/>
          <w:bCs/>
          <w:sz w:val="24"/>
          <w:szCs w:val="24"/>
        </w:rPr>
        <w:t xml:space="preserve">rst </w:t>
      </w:r>
      <w:proofErr w:type="gramStart"/>
      <w:r w:rsidR="0000784B">
        <w:rPr>
          <w:rFonts w:ascii="Times New Roman" w:eastAsia="Times New Roman" w:hAnsi="Times New Roman" w:cs="Times New Roman"/>
          <w:bCs/>
          <w:sz w:val="24"/>
          <w:szCs w:val="24"/>
        </w:rPr>
        <w:t xml:space="preserve">Test </w:t>
      </w:r>
      <w:r w:rsidR="00745805">
        <w:rPr>
          <w:rFonts w:ascii="Times New Roman" w:eastAsia="Times New Roman" w:hAnsi="Times New Roman" w:cs="Times New Roman"/>
          <w:bCs/>
          <w:sz w:val="24"/>
          <w:szCs w:val="24"/>
        </w:rPr>
        <w:t>:</w:t>
      </w:r>
      <w:proofErr w:type="gramEnd"/>
      <w:r w:rsidR="00745805">
        <w:rPr>
          <w:rFonts w:ascii="Times New Roman" w:eastAsia="Times New Roman" w:hAnsi="Times New Roman" w:cs="Times New Roman"/>
          <w:bCs/>
          <w:sz w:val="24"/>
          <w:szCs w:val="24"/>
        </w:rPr>
        <w:t xml:space="preserve"> 26</w:t>
      </w:r>
      <w:r w:rsidR="00BE20BD">
        <w:rPr>
          <w:rFonts w:ascii="Times New Roman" w:eastAsia="Times New Roman" w:hAnsi="Times New Roman" w:cs="Times New Roman"/>
          <w:bCs/>
          <w:sz w:val="24"/>
          <w:szCs w:val="24"/>
        </w:rPr>
        <w:t xml:space="preserve"> Sep, 2022</w:t>
      </w:r>
      <w:r w:rsidRPr="00505B55">
        <w:rPr>
          <w:rFonts w:ascii="Times New Roman" w:eastAsia="Times New Roman" w:hAnsi="Times New Roman" w:cs="Times New Roman"/>
          <w:bCs/>
          <w:sz w:val="24"/>
          <w:szCs w:val="24"/>
        </w:rPr>
        <w:t xml:space="preserve"> </w:t>
      </w:r>
    </w:p>
    <w:p w:rsidR="0065597D" w:rsidRPr="00505B55" w:rsidRDefault="0065597D" w:rsidP="0065597D">
      <w:pPr>
        <w:spacing w:line="0" w:lineRule="atLeast"/>
        <w:jc w:val="both"/>
        <w:rPr>
          <w:rFonts w:ascii="Times New Roman" w:eastAsia="Times New Roman" w:hAnsi="Times New Roman" w:cs="Times New Roman"/>
          <w:bCs/>
          <w:sz w:val="24"/>
          <w:szCs w:val="24"/>
        </w:rPr>
      </w:pPr>
      <w:r w:rsidRPr="00505B55">
        <w:rPr>
          <w:rFonts w:ascii="Times New Roman" w:eastAsia="Times New Roman" w:hAnsi="Times New Roman" w:cs="Times New Roman"/>
          <w:bCs/>
          <w:sz w:val="24"/>
          <w:szCs w:val="24"/>
        </w:rPr>
        <w:t>Sec</w:t>
      </w:r>
      <w:r w:rsidR="0000784B">
        <w:rPr>
          <w:rFonts w:ascii="Times New Roman" w:eastAsia="Times New Roman" w:hAnsi="Times New Roman" w:cs="Times New Roman"/>
          <w:bCs/>
          <w:sz w:val="24"/>
          <w:szCs w:val="24"/>
        </w:rPr>
        <w:t xml:space="preserve">ond </w:t>
      </w:r>
      <w:proofErr w:type="gramStart"/>
      <w:r w:rsidR="0000784B">
        <w:rPr>
          <w:rFonts w:ascii="Times New Roman" w:eastAsia="Times New Roman" w:hAnsi="Times New Roman" w:cs="Times New Roman"/>
          <w:bCs/>
          <w:sz w:val="24"/>
          <w:szCs w:val="24"/>
        </w:rPr>
        <w:t xml:space="preserve">Test </w:t>
      </w:r>
      <w:r w:rsidR="00745805">
        <w:rPr>
          <w:rFonts w:ascii="Times New Roman" w:eastAsia="Times New Roman" w:hAnsi="Times New Roman" w:cs="Times New Roman"/>
          <w:bCs/>
          <w:sz w:val="24"/>
          <w:szCs w:val="24"/>
        </w:rPr>
        <w:t>:</w:t>
      </w:r>
      <w:proofErr w:type="gramEnd"/>
      <w:r w:rsidR="00745805">
        <w:rPr>
          <w:rFonts w:ascii="Times New Roman" w:eastAsia="Times New Roman" w:hAnsi="Times New Roman" w:cs="Times New Roman"/>
          <w:bCs/>
          <w:sz w:val="24"/>
          <w:szCs w:val="24"/>
        </w:rPr>
        <w:t xml:space="preserve"> 20</w:t>
      </w:r>
      <w:r w:rsidR="00BE20BD">
        <w:rPr>
          <w:rFonts w:ascii="Times New Roman" w:eastAsia="Times New Roman" w:hAnsi="Times New Roman" w:cs="Times New Roman"/>
          <w:bCs/>
          <w:sz w:val="24"/>
          <w:szCs w:val="24"/>
        </w:rPr>
        <w:t xml:space="preserve"> Oct, 2022</w:t>
      </w:r>
    </w:p>
    <w:p w:rsidR="0065597D" w:rsidRPr="00505B55" w:rsidRDefault="0000784B" w:rsidP="0065597D">
      <w:pPr>
        <w:spacing w:line="0" w:lineRule="atLeast"/>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 xml:space="preserve">Assignment </w:t>
      </w:r>
      <w:r w:rsidR="00850F48">
        <w:rPr>
          <w:rFonts w:ascii="Times New Roman" w:eastAsia="Times New Roman" w:hAnsi="Times New Roman" w:cs="Times New Roman"/>
          <w:bCs/>
          <w:sz w:val="24"/>
          <w:szCs w:val="24"/>
        </w:rPr>
        <w:t>:</w:t>
      </w:r>
      <w:proofErr w:type="gramEnd"/>
      <w:r w:rsidR="00850F48">
        <w:rPr>
          <w:rFonts w:ascii="Times New Roman" w:eastAsia="Times New Roman" w:hAnsi="Times New Roman" w:cs="Times New Roman"/>
          <w:bCs/>
          <w:sz w:val="24"/>
          <w:szCs w:val="24"/>
        </w:rPr>
        <w:t xml:space="preserve"> 25</w:t>
      </w:r>
      <w:r w:rsidR="00BE20BD">
        <w:rPr>
          <w:rFonts w:ascii="Times New Roman" w:eastAsia="Times New Roman" w:hAnsi="Times New Roman" w:cs="Times New Roman"/>
          <w:bCs/>
          <w:sz w:val="24"/>
          <w:szCs w:val="24"/>
        </w:rPr>
        <w:t xml:space="preserve"> Nov, 2022</w:t>
      </w:r>
    </w:p>
    <w:p w:rsidR="0065597D" w:rsidRPr="00505B55" w:rsidRDefault="0065597D" w:rsidP="0065597D">
      <w:pPr>
        <w:pStyle w:val="Default"/>
        <w:jc w:val="both"/>
        <w:rPr>
          <w:rFonts w:eastAsia="Times New Roman"/>
        </w:rPr>
      </w:pPr>
      <w:r w:rsidRPr="00505B55">
        <w:rPr>
          <w:rFonts w:eastAsia="Times New Roman"/>
          <w:b/>
        </w:rPr>
        <w:t>Criteria of Assessment</w:t>
      </w:r>
      <w:r w:rsidRPr="00505B55">
        <w:rPr>
          <w:rFonts w:eastAsia="Times New Roman"/>
        </w:rPr>
        <w:t xml:space="preserve">: </w:t>
      </w:r>
    </w:p>
    <w:p w:rsidR="0065597D" w:rsidRPr="00505B55" w:rsidRDefault="00911A64" w:rsidP="0065597D">
      <w:pPr>
        <w:pStyle w:val="Default"/>
        <w:numPr>
          <w:ilvl w:val="0"/>
          <w:numId w:val="4"/>
        </w:numPr>
        <w:jc w:val="both"/>
      </w:pPr>
      <w:r>
        <w:t>Test will be of 10</w:t>
      </w:r>
      <w:r w:rsidR="0065597D" w:rsidRPr="00505B55">
        <w:t xml:space="preserve"> marks and Assignment will be of 10 marks.</w:t>
      </w:r>
    </w:p>
    <w:p w:rsidR="0065597D" w:rsidRPr="00505B55" w:rsidRDefault="0065597D" w:rsidP="0065597D">
      <w:pPr>
        <w:pStyle w:val="ListParagraph"/>
        <w:numPr>
          <w:ilvl w:val="0"/>
          <w:numId w:val="4"/>
        </w:numPr>
        <w:shd w:val="clear" w:color="auto" w:fill="FFFFFF"/>
        <w:rPr>
          <w:rFonts w:ascii="Times New Roman" w:eastAsia="Times New Roman" w:hAnsi="Times New Roman" w:cs="Times New Roman"/>
          <w:color w:val="000000"/>
          <w:sz w:val="24"/>
          <w:szCs w:val="24"/>
          <w:lang w:bidi="hi-IN"/>
        </w:rPr>
      </w:pPr>
      <w:r w:rsidRPr="00505B55">
        <w:rPr>
          <w:rFonts w:ascii="Times New Roman" w:eastAsia="Times New Roman" w:hAnsi="Times New Roman" w:cs="Times New Roman"/>
          <w:sz w:val="24"/>
          <w:szCs w:val="24"/>
        </w:rPr>
        <w:t xml:space="preserve">In tutorials, </w:t>
      </w:r>
      <w:r w:rsidRPr="00505B55">
        <w:rPr>
          <w:rFonts w:ascii="Times New Roman" w:hAnsi="Times New Roman" w:cs="Times New Roman"/>
          <w:sz w:val="24"/>
          <w:szCs w:val="24"/>
        </w:rPr>
        <w:t>tests and assignment marks will be discussed. Suggestion will be given to improve the assignments and tests marks accordingly.</w:t>
      </w:r>
    </w:p>
    <w:p w:rsidR="0065597D" w:rsidRPr="00505B55" w:rsidRDefault="0065597D" w:rsidP="0065597D">
      <w:pPr>
        <w:pStyle w:val="ListParagraph"/>
        <w:numPr>
          <w:ilvl w:val="0"/>
          <w:numId w:val="4"/>
        </w:numPr>
        <w:shd w:val="clear" w:color="auto" w:fill="FFFFFF"/>
        <w:rPr>
          <w:rFonts w:ascii="Times New Roman" w:eastAsia="Times New Roman" w:hAnsi="Times New Roman" w:cs="Times New Roman"/>
          <w:color w:val="000000"/>
          <w:sz w:val="24"/>
          <w:szCs w:val="24"/>
          <w:lang w:bidi="hi-IN"/>
        </w:rPr>
      </w:pPr>
      <w:r w:rsidRPr="00505B55">
        <w:rPr>
          <w:rFonts w:ascii="Times New Roman" w:eastAsia="Times New Roman" w:hAnsi="Times New Roman" w:cs="Times New Roman"/>
          <w:sz w:val="24"/>
          <w:szCs w:val="24"/>
        </w:rPr>
        <w:t xml:space="preserve">Apart from the quality and performance in tests and assignment student’s class performance/participation level is kept in mind to evaluate the same. Marks are discussed with students in class and necessary required suggestions, feedbacks and critical remarks, for the purpose of improvement, are given according to the performance.  </w:t>
      </w:r>
    </w:p>
    <w:p w:rsidR="0065597D" w:rsidRPr="00505B55" w:rsidRDefault="0065597D" w:rsidP="0065597D">
      <w:pPr>
        <w:shd w:val="clear" w:color="auto" w:fill="FFFFFF"/>
        <w:spacing w:after="0" w:line="240" w:lineRule="auto"/>
        <w:rPr>
          <w:rFonts w:ascii="Times New Roman" w:eastAsia="Times New Roman" w:hAnsi="Times New Roman" w:cs="Times New Roman"/>
          <w:b/>
          <w:bCs/>
          <w:color w:val="000000"/>
          <w:sz w:val="24"/>
          <w:szCs w:val="24"/>
          <w:lang w:bidi="hi-IN"/>
        </w:rPr>
      </w:pPr>
    </w:p>
    <w:p w:rsidR="0065597D" w:rsidRPr="00505B55" w:rsidRDefault="0065597D" w:rsidP="0065597D">
      <w:pPr>
        <w:autoSpaceDE w:val="0"/>
        <w:autoSpaceDN w:val="0"/>
        <w:adjustRightInd w:val="0"/>
        <w:spacing w:after="0" w:line="240" w:lineRule="auto"/>
        <w:rPr>
          <w:rFonts w:ascii="Times New Roman" w:hAnsi="Times New Roman" w:cs="Times New Roman"/>
          <w:color w:val="000000"/>
          <w:sz w:val="24"/>
          <w:szCs w:val="24"/>
        </w:rPr>
      </w:pPr>
      <w:r w:rsidRPr="00505B55">
        <w:rPr>
          <w:rFonts w:ascii="Times New Roman" w:hAnsi="Times New Roman" w:cs="Times New Roman"/>
          <w:b/>
          <w:bCs/>
          <w:color w:val="000000"/>
          <w:sz w:val="24"/>
          <w:szCs w:val="24"/>
        </w:rPr>
        <w:t xml:space="preserve">Teaching Learning Outcome: </w:t>
      </w:r>
    </w:p>
    <w:p w:rsidR="0065597D" w:rsidRDefault="0065597D" w:rsidP="00532B67">
      <w:pPr>
        <w:spacing w:line="0" w:lineRule="atLeast"/>
        <w:jc w:val="both"/>
        <w:rPr>
          <w:rFonts w:ascii="Times New Roman" w:eastAsia="Times New Roman" w:hAnsi="Times New Roman" w:cs="Times New Roman"/>
          <w:bCs/>
          <w:sz w:val="24"/>
          <w:szCs w:val="24"/>
        </w:rPr>
      </w:pPr>
      <w:r w:rsidRPr="00505B55">
        <w:rPr>
          <w:rFonts w:ascii="Times New Roman" w:eastAsia="Times New Roman" w:hAnsi="Times New Roman" w:cs="Times New Roman"/>
          <w:bCs/>
          <w:sz w:val="24"/>
          <w:szCs w:val="24"/>
        </w:rPr>
        <w:t xml:space="preserve">The purpose of this paper is to develop ability in students to apply ethical principles in daily life moral encounters. </w:t>
      </w:r>
    </w:p>
    <w:p w:rsidR="00C405F0" w:rsidRDefault="00C405F0" w:rsidP="00532B67">
      <w:pPr>
        <w:spacing w:line="0" w:lineRule="atLeast"/>
        <w:jc w:val="both"/>
        <w:rPr>
          <w:rFonts w:ascii="Times New Roman" w:eastAsia="Times New Roman" w:hAnsi="Times New Roman" w:cs="Times New Roman"/>
          <w:bCs/>
          <w:sz w:val="24"/>
          <w:szCs w:val="24"/>
        </w:rPr>
      </w:pPr>
      <w:r w:rsidRPr="00C405F0">
        <w:rPr>
          <w:rFonts w:ascii="Times New Roman" w:eastAsia="Times New Roman" w:hAnsi="Times New Roman" w:cs="Times New Roman"/>
          <w:b/>
          <w:sz w:val="24"/>
          <w:szCs w:val="24"/>
        </w:rPr>
        <w:t xml:space="preserve">Course and </w:t>
      </w:r>
      <w:proofErr w:type="spellStart"/>
      <w:r w:rsidRPr="00C405F0">
        <w:rPr>
          <w:rFonts w:ascii="Times New Roman" w:eastAsia="Times New Roman" w:hAnsi="Times New Roman" w:cs="Times New Roman"/>
          <w:b/>
          <w:sz w:val="24"/>
          <w:szCs w:val="24"/>
        </w:rPr>
        <w:t>Programme</w:t>
      </w:r>
      <w:proofErr w:type="spellEnd"/>
      <w:r w:rsidRPr="00C405F0">
        <w:rPr>
          <w:rFonts w:ascii="Times New Roman" w:eastAsia="Times New Roman" w:hAnsi="Times New Roman" w:cs="Times New Roman"/>
          <w:b/>
          <w:sz w:val="24"/>
          <w:szCs w:val="24"/>
        </w:rPr>
        <w:t xml:space="preserve"> Objective</w:t>
      </w:r>
      <w:r>
        <w:rPr>
          <w:rFonts w:ascii="Times New Roman" w:eastAsia="Times New Roman" w:hAnsi="Times New Roman" w:cs="Times New Roman"/>
          <w:bCs/>
          <w:sz w:val="24"/>
          <w:szCs w:val="24"/>
        </w:rPr>
        <w:t>:</w:t>
      </w:r>
    </w:p>
    <w:p w:rsidR="00C405F0" w:rsidRDefault="00C405F0" w:rsidP="00532B67">
      <w:pPr>
        <w:spacing w:line="0" w:lineRule="atLeast"/>
        <w:jc w:val="both"/>
        <w:rPr>
          <w:rFonts w:ascii="Times New Roman" w:eastAsia="Times New Roman" w:hAnsi="Times New Roman" w:cs="Times New Roman"/>
          <w:bCs/>
          <w:sz w:val="24"/>
          <w:szCs w:val="24"/>
        </w:rPr>
      </w:pPr>
      <w:r w:rsidRPr="00505B55">
        <w:rPr>
          <w:rFonts w:ascii="Times New Roman" w:eastAsia="Times New Roman" w:hAnsi="Times New Roman" w:cs="Times New Roman"/>
          <w:bCs/>
          <w:sz w:val="24"/>
          <w:szCs w:val="24"/>
        </w:rPr>
        <w:t>The efforts, accordingly, will be to induce and to get imbibed ethical values among students to make them not only good human beings with a deep critical philosophical/ moral ability and understanding but a good citizen as well.</w:t>
      </w:r>
    </w:p>
    <w:p w:rsidR="00C405F0" w:rsidRDefault="00C405F0" w:rsidP="00532B67">
      <w:pPr>
        <w:spacing w:line="0" w:lineRule="atLeast"/>
        <w:jc w:val="both"/>
        <w:rPr>
          <w:rFonts w:ascii="Times New Roman" w:eastAsia="Times New Roman" w:hAnsi="Times New Roman" w:cs="Times New Roman"/>
          <w:bCs/>
          <w:sz w:val="24"/>
          <w:szCs w:val="24"/>
        </w:rPr>
      </w:pPr>
    </w:p>
    <w:p w:rsidR="00C405F0" w:rsidRDefault="00C405F0" w:rsidP="00532B67">
      <w:pPr>
        <w:spacing w:line="0" w:lineRule="atLeast"/>
        <w:jc w:val="both"/>
        <w:rPr>
          <w:rFonts w:ascii="Times New Roman" w:eastAsia="Times New Roman" w:hAnsi="Times New Roman" w:cs="Times New Roman"/>
          <w:bCs/>
          <w:sz w:val="24"/>
          <w:szCs w:val="24"/>
        </w:rPr>
      </w:pPr>
    </w:p>
    <w:p w:rsidR="00C405F0" w:rsidRPr="00532B67" w:rsidRDefault="00C405F0" w:rsidP="00532B67">
      <w:pPr>
        <w:spacing w:line="0" w:lineRule="atLeast"/>
        <w:jc w:val="both"/>
        <w:rPr>
          <w:rFonts w:ascii="Times New Roman" w:eastAsia="Times New Roman" w:hAnsi="Times New Roman" w:cs="Times New Roman"/>
          <w:b/>
          <w:bCs/>
          <w:color w:val="000000"/>
          <w:sz w:val="24"/>
          <w:szCs w:val="24"/>
          <w:lang w:bidi="hi-IN"/>
        </w:rPr>
      </w:pPr>
    </w:p>
    <w:sectPr w:rsidR="00C405F0" w:rsidRPr="00532B67" w:rsidSect="00B0164C">
      <w:pgSz w:w="12240" w:h="15840"/>
      <w:pgMar w:top="1135"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E3F3D"/>
    <w:multiLevelType w:val="hybridMultilevel"/>
    <w:tmpl w:val="887A54A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C6A721B"/>
    <w:multiLevelType w:val="hybridMultilevel"/>
    <w:tmpl w:val="D3FAA0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91C6137"/>
    <w:multiLevelType w:val="hybridMultilevel"/>
    <w:tmpl w:val="D3FAA0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05F5A53"/>
    <w:multiLevelType w:val="hybridMultilevel"/>
    <w:tmpl w:val="F3C69A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B56ADE"/>
    <w:multiLevelType w:val="hybridMultilevel"/>
    <w:tmpl w:val="3F08A38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65597D"/>
    <w:rsid w:val="0000784B"/>
    <w:rsid w:val="002B5663"/>
    <w:rsid w:val="003C20A1"/>
    <w:rsid w:val="004420AA"/>
    <w:rsid w:val="00532B67"/>
    <w:rsid w:val="0065597D"/>
    <w:rsid w:val="006B0209"/>
    <w:rsid w:val="00745805"/>
    <w:rsid w:val="00850F48"/>
    <w:rsid w:val="00911A64"/>
    <w:rsid w:val="009E428F"/>
    <w:rsid w:val="00B0164C"/>
    <w:rsid w:val="00BE20BD"/>
    <w:rsid w:val="00C405F0"/>
    <w:rsid w:val="00CD7913"/>
    <w:rsid w:val="00F0126D"/>
    <w:rsid w:val="00FD7847"/>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97D"/>
    <w:rPr>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5597D"/>
    <w:pPr>
      <w:autoSpaceDE w:val="0"/>
      <w:autoSpaceDN w:val="0"/>
      <w:adjustRightInd w:val="0"/>
      <w:spacing w:after="0" w:line="240" w:lineRule="auto"/>
    </w:pPr>
    <w:rPr>
      <w:rFonts w:ascii="Times New Roman" w:hAnsi="Times New Roman" w:cs="Times New Roman"/>
      <w:color w:val="000000"/>
      <w:sz w:val="24"/>
      <w:szCs w:val="24"/>
      <w:lang w:bidi="ar-SA"/>
    </w:rPr>
  </w:style>
  <w:style w:type="paragraph" w:styleId="ListParagraph">
    <w:name w:val="List Paragraph"/>
    <w:basedOn w:val="Normal"/>
    <w:uiPriority w:val="34"/>
    <w:qFormat/>
    <w:rsid w:val="0065597D"/>
    <w:pPr>
      <w:spacing w:after="0" w:line="240" w:lineRule="auto"/>
      <w:ind w:left="720"/>
    </w:pPr>
    <w:rPr>
      <w:rFonts w:ascii="Calibri" w:eastAsia="Calibri" w:hAnsi="Calibri" w:cs="Arial"/>
      <w:sz w:val="20"/>
      <w:szCs w:val="20"/>
      <w:lang w:val="en-IN" w:eastAsia="en-IN"/>
    </w:rPr>
  </w:style>
  <w:style w:type="character" w:customStyle="1" w:styleId="a-size-extra-large">
    <w:name w:val="a-size-extra-large"/>
    <w:basedOn w:val="DefaultParagraphFont"/>
    <w:rsid w:val="0065597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766</Words>
  <Characters>4371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Mama Shri</dc:creator>
  <cp:lastModifiedBy>Admin</cp:lastModifiedBy>
  <cp:revision>13</cp:revision>
  <dcterms:created xsi:type="dcterms:W3CDTF">2021-10-01T15:16:00Z</dcterms:created>
  <dcterms:modified xsi:type="dcterms:W3CDTF">2022-09-12T18:15:00Z</dcterms:modified>
</cp:coreProperties>
</file>